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3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34"/>
      </w:tblGrid>
      <w:tr w:rsidR="004D3852" w:rsidRPr="00627C44" w14:paraId="09BDD109" w14:textId="77777777" w:rsidTr="00F0377D">
        <w:trPr>
          <w:cantSplit/>
          <w:trHeight w:hRule="exact" w:val="9703"/>
        </w:trPr>
        <w:tc>
          <w:tcPr>
            <w:tcW w:w="8834" w:type="dxa"/>
          </w:tcPr>
          <w:tbl>
            <w:tblPr>
              <w:tblW w:w="9517" w:type="dxa"/>
              <w:tblInd w:w="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517"/>
            </w:tblGrid>
            <w:tr w:rsidR="004D3852" w:rsidRPr="00627C44" w14:paraId="6C5F9D96" w14:textId="77777777" w:rsidTr="00F0377D">
              <w:trPr>
                <w:trHeight w:val="15577"/>
              </w:trPr>
              <w:tc>
                <w:tcPr>
                  <w:tcW w:w="9517" w:type="dxa"/>
                </w:tcPr>
                <w:p w14:paraId="3661BDD1" w14:textId="0D22C8F5" w:rsidR="004D3852" w:rsidRPr="00627C44" w:rsidRDefault="00126A9D" w:rsidP="00C24E62">
                  <w:pPr>
                    <w:pStyle w:val="Titl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Theme="majorHAnsi" w:hAnsiTheme="majorHAnsi" w:cs="Arial"/>
                      <w:noProof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3487FCED" wp14:editId="5FFECF7C">
                            <wp:simplePos x="0" y="0"/>
                            <wp:positionH relativeFrom="column">
                              <wp:posOffset>3870960</wp:posOffset>
                            </wp:positionH>
                            <wp:positionV relativeFrom="paragraph">
                              <wp:posOffset>-453390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180B5B6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7B81B0B" wp14:editId="1CF2531C">
                                              <wp:extent cx="1203285" cy="884032"/>
                                              <wp:effectExtent l="133350" t="190500" r="111760" b="182880"/>
                                              <wp:docPr id="292" name="Picture 292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87FCED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04.8pt;margin-top:-3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" stroked="f">
                            <v:textbox>
                              <w:txbxContent>
                                <w:p w14:paraId="6180B5B6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B81B0B" wp14:editId="1CF2531C">
                                        <wp:extent cx="1203285" cy="884032"/>
                                        <wp:effectExtent l="133350" t="190500" r="111760" b="182880"/>
                                        <wp:docPr id="292" name="Picture 292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F5756">
                    <w:rPr>
                      <w:rFonts w:asciiTheme="majorHAnsi" w:hAnsiTheme="majorHAnsi" w:cs="Arial"/>
                      <w:noProof/>
                      <w:szCs w:val="32"/>
                    </w:rPr>
                    <w:t>Warm Dijon Potato Salad</w:t>
                  </w:r>
                </w:p>
                <w:p w14:paraId="5EBBD297" w14:textId="5D17D81A" w:rsidR="004D3852" w:rsidRPr="00F0377D" w:rsidRDefault="000923B7" w:rsidP="004D3852">
                  <w:pPr>
                    <w:pStyle w:val="RecipeSummary"/>
                    <w:rPr>
                      <w:rStyle w:val="Hyperlink"/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  <w:t>s</w:t>
                  </w:r>
                  <w:r w:rsidRPr="000923B7"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  <w:t xml:space="preserve">ource: </w:t>
                  </w:r>
                  <w:r w:rsidR="00F0377D">
                    <w:rPr>
                      <w:rFonts w:ascii="Arial" w:hAnsi="Arial" w:cs="Arial"/>
                      <w:bCs/>
                      <w:i w:val="0"/>
                      <w:iCs w:val="0"/>
                      <w:sz w:val="20"/>
                      <w:szCs w:val="20"/>
                    </w:rPr>
                    <w:fldChar w:fldCharType="begin"/>
                  </w:r>
                  <w:r w:rsidR="00F0377D">
                    <w:rPr>
                      <w:rFonts w:ascii="Arial" w:hAnsi="Arial" w:cs="Arial"/>
                      <w:bCs/>
                      <w:i w:val="0"/>
                      <w:iCs w:val="0"/>
                      <w:sz w:val="20"/>
                      <w:szCs w:val="20"/>
                    </w:rPr>
                    <w:instrText>HYPERLINK "https://weekendatthecottage.com/warm-potato-salad/"</w:instrText>
                  </w:r>
                  <w:r w:rsidR="00F0377D">
                    <w:rPr>
                      <w:rFonts w:ascii="Arial" w:hAnsi="Arial" w:cs="Arial"/>
                      <w:bCs/>
                      <w:i w:val="0"/>
                      <w:iCs w:val="0"/>
                      <w:sz w:val="20"/>
                      <w:szCs w:val="20"/>
                    </w:rPr>
                  </w:r>
                  <w:r w:rsidR="00F0377D">
                    <w:rPr>
                      <w:rFonts w:ascii="Arial" w:hAnsi="Arial" w:cs="Arial"/>
                      <w:bCs/>
                      <w:i w:val="0"/>
                      <w:iCs w:val="0"/>
                      <w:sz w:val="20"/>
                      <w:szCs w:val="20"/>
                    </w:rPr>
                    <w:fldChar w:fldCharType="separate"/>
                  </w:r>
                  <w:r w:rsidR="00F0377D" w:rsidRPr="00F0377D">
                    <w:rPr>
                      <w:rStyle w:val="Hyperlink"/>
                      <w:rFonts w:ascii="Arial" w:hAnsi="Arial" w:cs="Arial"/>
                      <w:bCs/>
                      <w:i w:val="0"/>
                      <w:iCs w:val="0"/>
                      <w:sz w:val="20"/>
                      <w:szCs w:val="20"/>
                    </w:rPr>
                    <w:t>weekendatthecottage.com</w:t>
                  </w:r>
                </w:p>
                <w:p w14:paraId="3C3AC854" w14:textId="1495E197" w:rsidR="00295AE1" w:rsidRPr="00295AE1" w:rsidRDefault="00F0377D" w:rsidP="00295AE1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iCs w:val="0"/>
                      <w:sz w:val="20"/>
                      <w:szCs w:val="20"/>
                    </w:rPr>
                    <w:fldChar w:fldCharType="end"/>
                  </w:r>
                  <w:r w:rsidR="00295AE1"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  <w:t>I</w:t>
                  </w:r>
                  <w:r w:rsidR="00295AE1" w:rsidRPr="00295AE1"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  <w:t>ngredients</w:t>
                  </w:r>
                </w:p>
                <w:p w14:paraId="36240639" w14:textId="77777777" w:rsidR="00295AE1" w:rsidRPr="00295AE1" w:rsidRDefault="00295AE1" w:rsidP="00295AE1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</w:pPr>
                  <w:r w:rsidRPr="00295AE1"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  <w:t xml:space="preserve"> </w:t>
                  </w:r>
                </w:p>
                <w:p w14:paraId="1F0F8C08" w14:textId="77777777" w:rsidR="00295AE1" w:rsidRPr="00295AE1" w:rsidRDefault="00295AE1" w:rsidP="00295AE1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</w:pPr>
                </w:p>
                <w:p w14:paraId="791FAF65" w14:textId="77777777" w:rsidR="00F0377D" w:rsidRPr="00F0377D" w:rsidRDefault="00F0377D" w:rsidP="00F0377D">
                  <w:pPr>
                    <w:numPr>
                      <w:ilvl w:val="0"/>
                      <w:numId w:val="26"/>
                    </w:numPr>
                    <w:spacing w:after="75"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2</w:t>
                  </w: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pounds baby red potatoes</w:t>
                  </w:r>
                </w:p>
                <w:p w14:paraId="4F98B2BF" w14:textId="77777777" w:rsidR="00F0377D" w:rsidRPr="00F0377D" w:rsidRDefault="00F0377D" w:rsidP="00F0377D">
                  <w:pPr>
                    <w:numPr>
                      <w:ilvl w:val="0"/>
                      <w:numId w:val="26"/>
                    </w:numPr>
                    <w:spacing w:after="75"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2</w:t>
                  </w: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tablespoons vegetable oil or butter</w:t>
                  </w:r>
                </w:p>
                <w:p w14:paraId="300E295F" w14:textId="77777777" w:rsidR="00F0377D" w:rsidRPr="00F0377D" w:rsidRDefault="00F0377D" w:rsidP="00F0377D">
                  <w:pPr>
                    <w:numPr>
                      <w:ilvl w:val="0"/>
                      <w:numId w:val="26"/>
                    </w:numPr>
                    <w:spacing w:after="75"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1</w:t>
                  </w: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shallot, quartered and finely-chopped</w:t>
                  </w:r>
                </w:p>
                <w:p w14:paraId="2A55EF24" w14:textId="77777777" w:rsidR="00F0377D" w:rsidRPr="00F0377D" w:rsidRDefault="00F0377D" w:rsidP="00F0377D">
                  <w:pPr>
                    <w:numPr>
                      <w:ilvl w:val="0"/>
                      <w:numId w:val="26"/>
                    </w:numPr>
                    <w:spacing w:after="75"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2</w:t>
                  </w: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tablespoons Dijon mustard, grainy</w:t>
                  </w:r>
                </w:p>
                <w:p w14:paraId="3DC3F273" w14:textId="77777777" w:rsidR="00F0377D" w:rsidRPr="00F0377D" w:rsidRDefault="00F0377D" w:rsidP="00F0377D">
                  <w:pPr>
                    <w:numPr>
                      <w:ilvl w:val="0"/>
                      <w:numId w:val="26"/>
                    </w:numPr>
                    <w:spacing w:after="75"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2</w:t>
                  </w: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tablespoons apple cider vinegar</w:t>
                  </w:r>
                </w:p>
                <w:p w14:paraId="2138EC5D" w14:textId="77777777" w:rsidR="00F0377D" w:rsidRPr="00F0377D" w:rsidRDefault="00F0377D" w:rsidP="00F0377D">
                  <w:pPr>
                    <w:numPr>
                      <w:ilvl w:val="0"/>
                      <w:numId w:val="26"/>
                    </w:numPr>
                    <w:spacing w:after="75"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juice</w:t>
                  </w: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of half a lemon</w:t>
                  </w:r>
                </w:p>
                <w:p w14:paraId="1FD0634F" w14:textId="77777777" w:rsidR="00F0377D" w:rsidRPr="00F0377D" w:rsidRDefault="00F0377D" w:rsidP="00F0377D">
                  <w:pPr>
                    <w:numPr>
                      <w:ilvl w:val="0"/>
                      <w:numId w:val="26"/>
                    </w:numPr>
                    <w:spacing w:after="75"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1</w:t>
                  </w: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cup sour cream</w:t>
                  </w:r>
                </w:p>
                <w:p w14:paraId="187E9808" w14:textId="77777777" w:rsidR="00F0377D" w:rsidRPr="00F0377D" w:rsidRDefault="00F0377D" w:rsidP="00F0377D">
                  <w:pPr>
                    <w:numPr>
                      <w:ilvl w:val="0"/>
                      <w:numId w:val="26"/>
                    </w:numPr>
                    <w:spacing w:after="75"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1</w:t>
                  </w: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cup celery, roughly-chopped (leaves included)</w:t>
                  </w:r>
                </w:p>
                <w:p w14:paraId="4B9B2593" w14:textId="77777777" w:rsidR="00F0377D" w:rsidRPr="00F0377D" w:rsidRDefault="00F0377D" w:rsidP="00F0377D">
                  <w:pPr>
                    <w:numPr>
                      <w:ilvl w:val="0"/>
                      <w:numId w:val="26"/>
                    </w:numPr>
                    <w:spacing w:after="75"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2</w:t>
                  </w: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green onions, chopped</w:t>
                  </w:r>
                </w:p>
                <w:p w14:paraId="19FD5ADC" w14:textId="77777777" w:rsidR="00F0377D" w:rsidRPr="00F0377D" w:rsidRDefault="00F0377D" w:rsidP="00F0377D">
                  <w:pPr>
                    <w:numPr>
                      <w:ilvl w:val="0"/>
                      <w:numId w:val="26"/>
                    </w:numPr>
                    <w:spacing w:after="75"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b/>
                      <w:bCs/>
                      <w:iCs w:val="0"/>
                      <w:color w:val="000000"/>
                      <w:sz w:val="20"/>
                      <w:szCs w:val="20"/>
                    </w:rPr>
                    <w:t>3</w:t>
                  </w: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 red radishes, halved and thinly sliced</w:t>
                  </w:r>
                </w:p>
                <w:p w14:paraId="27937753" w14:textId="77777777" w:rsidR="00F0377D" w:rsidRPr="00F0377D" w:rsidRDefault="00F0377D" w:rsidP="00F0377D">
                  <w:pPr>
                    <w:numPr>
                      <w:ilvl w:val="0"/>
                      <w:numId w:val="26"/>
                    </w:numPr>
                    <w:spacing w:after="75"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salt and pepper to taste</w:t>
                  </w:r>
                </w:p>
                <w:p w14:paraId="2C318A11" w14:textId="77777777" w:rsidR="00295AE1" w:rsidRPr="00295AE1" w:rsidRDefault="00295AE1" w:rsidP="00295AE1">
                  <w:pPr>
                    <w:pStyle w:val="ListParagraph"/>
                    <w:shd w:val="clear" w:color="auto" w:fill="FFFFFF"/>
                    <w:spacing w:line="240" w:lineRule="auto"/>
                    <w:rPr>
                      <w:rFonts w:ascii="Arial" w:hAnsi="Arial" w:cs="Arial"/>
                      <w:bCs/>
                      <w:iCs w:val="0"/>
                      <w:color w:val="1D2129"/>
                      <w:sz w:val="20"/>
                      <w:szCs w:val="20"/>
                    </w:rPr>
                  </w:pPr>
                </w:p>
                <w:p w14:paraId="0BDC86FB" w14:textId="77777777" w:rsidR="00295AE1" w:rsidRPr="00295AE1" w:rsidRDefault="00295AE1" w:rsidP="00295AE1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</w:pPr>
                </w:p>
                <w:p w14:paraId="2632FEF6" w14:textId="77777777" w:rsidR="00295AE1" w:rsidRPr="00295AE1" w:rsidRDefault="00295AE1" w:rsidP="00295AE1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</w:pPr>
                  <w:r w:rsidRPr="00295AE1"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  <w:t>Directions</w:t>
                  </w:r>
                </w:p>
                <w:p w14:paraId="0D6BEA8D" w14:textId="77777777" w:rsidR="00295AE1" w:rsidRPr="00295AE1" w:rsidRDefault="00295AE1" w:rsidP="00295AE1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</w:pPr>
                  <w:r w:rsidRPr="00295AE1"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  <w:t xml:space="preserve"> </w:t>
                  </w:r>
                </w:p>
                <w:p w14:paraId="0011EC22" w14:textId="77777777" w:rsidR="00295AE1" w:rsidRPr="00295AE1" w:rsidRDefault="00295AE1" w:rsidP="00295AE1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</w:pPr>
                </w:p>
                <w:p w14:paraId="196ED832" w14:textId="77777777" w:rsidR="00F0377D" w:rsidRPr="00F0377D" w:rsidRDefault="00F0377D" w:rsidP="00F0377D">
                  <w:pPr>
                    <w:numPr>
                      <w:ilvl w:val="0"/>
                      <w:numId w:val="25"/>
                    </w:numPr>
                    <w:spacing w:after="375" w:line="240" w:lineRule="auto"/>
                    <w:ind w:left="1170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Scrub potatoes then, place into a medium-sized pot. Cover with water and bring to a boil. Reduce to low and cook for 12-15 minutes. Drain and set aside.</w:t>
                  </w:r>
                </w:p>
                <w:p w14:paraId="4C68B3E8" w14:textId="77777777" w:rsidR="00F0377D" w:rsidRPr="00F0377D" w:rsidRDefault="00F0377D" w:rsidP="00F0377D">
                  <w:pPr>
                    <w:numPr>
                      <w:ilvl w:val="0"/>
                      <w:numId w:val="25"/>
                    </w:numPr>
                    <w:spacing w:after="375" w:line="240" w:lineRule="auto"/>
                    <w:ind w:left="1170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Heat a medium-sized skillet on medium-high heat. Once the skillet is hot, add oil and move about until it shimmers. Add chopped shallot and cook until it softens. Add mustard, </w:t>
                  </w:r>
                  <w:proofErr w:type="gramStart"/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vinegar</w:t>
                  </w:r>
                  <w:proofErr w:type="gramEnd"/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 and lemon juice, stir and cook for about two minutes. Add sour cream, </w:t>
                  </w:r>
                  <w:proofErr w:type="gramStart"/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stir</w:t>
                  </w:r>
                  <w:proofErr w:type="gramEnd"/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 and cook until bubbling. Remove from heat.</w:t>
                  </w:r>
                </w:p>
                <w:p w14:paraId="67CA9888" w14:textId="77777777" w:rsidR="00F0377D" w:rsidRPr="00F0377D" w:rsidRDefault="00F0377D" w:rsidP="00F0377D">
                  <w:pPr>
                    <w:numPr>
                      <w:ilvl w:val="0"/>
                      <w:numId w:val="25"/>
                    </w:numPr>
                    <w:spacing w:after="375" w:line="240" w:lineRule="auto"/>
                    <w:ind w:left="1170"/>
                    <w:textAlignment w:val="baseline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Cut potatoes in half and place into a large bowl. Add celery, green </w:t>
                  </w:r>
                  <w:proofErr w:type="gramStart"/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onion</w:t>
                  </w:r>
                  <w:proofErr w:type="gramEnd"/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 and radish. Pour dressing over vegetables, </w:t>
                  </w:r>
                  <w:proofErr w:type="gramStart"/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stir</w:t>
                  </w:r>
                  <w:proofErr w:type="gramEnd"/>
                  <w:r w:rsidRPr="00F0377D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 xml:space="preserve"> and add salt and pepper to taste. Serve warm.</w:t>
                  </w:r>
                </w:p>
                <w:p w14:paraId="49E835AA" w14:textId="03A4A4FC" w:rsidR="0012351B" w:rsidRPr="00F0377D" w:rsidRDefault="0012351B" w:rsidP="00F0377D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Cs/>
                      <w:iCs w:val="0"/>
                      <w:color w:val="1D2129"/>
                      <w:sz w:val="20"/>
                      <w:szCs w:val="20"/>
                    </w:rPr>
                  </w:pPr>
                </w:p>
              </w:tc>
            </w:tr>
          </w:tbl>
          <w:p w14:paraId="2B2D73BD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14:paraId="3EB7F6AB" w14:textId="77777777" w:rsidTr="00F0377D">
        <w:trPr>
          <w:cantSplit/>
          <w:trHeight w:hRule="exact" w:val="2713"/>
        </w:trPr>
        <w:tc>
          <w:tcPr>
            <w:tcW w:w="8834" w:type="dxa"/>
          </w:tcPr>
          <w:p w14:paraId="520902A9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82EE9F" w14:textId="77777777" w:rsidR="00FC346C" w:rsidRPr="00627C44" w:rsidRDefault="00FC346C" w:rsidP="00FF55C3">
      <w:pPr>
        <w:rPr>
          <w:rFonts w:ascii="Arial" w:hAnsi="Arial" w:cs="Arial"/>
          <w:sz w:val="20"/>
          <w:szCs w:val="20"/>
        </w:rPr>
      </w:pPr>
    </w:p>
    <w:sectPr w:rsidR="00FC346C" w:rsidRPr="00627C44" w:rsidSect="0012351B">
      <w:pgSz w:w="12240" w:h="15840" w:code="1"/>
      <w:pgMar w:top="15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617F9"/>
    <w:multiLevelType w:val="multilevel"/>
    <w:tmpl w:val="B8B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8A70A1"/>
    <w:multiLevelType w:val="hybridMultilevel"/>
    <w:tmpl w:val="5D76D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A0538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0760EC"/>
    <w:multiLevelType w:val="hybridMultilevel"/>
    <w:tmpl w:val="06183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C0047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955161"/>
    <w:multiLevelType w:val="multilevel"/>
    <w:tmpl w:val="8E6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9100E9"/>
    <w:multiLevelType w:val="multilevel"/>
    <w:tmpl w:val="22F0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F35794"/>
    <w:multiLevelType w:val="multilevel"/>
    <w:tmpl w:val="0514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707303"/>
    <w:multiLevelType w:val="hybridMultilevel"/>
    <w:tmpl w:val="1042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B2AFD"/>
    <w:multiLevelType w:val="hybridMultilevel"/>
    <w:tmpl w:val="A7D8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B0643E"/>
    <w:multiLevelType w:val="multilevel"/>
    <w:tmpl w:val="D372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945FB0"/>
    <w:multiLevelType w:val="multilevel"/>
    <w:tmpl w:val="7AE4E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396C10"/>
    <w:multiLevelType w:val="multilevel"/>
    <w:tmpl w:val="E06A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11513">
    <w:abstractNumId w:val="14"/>
  </w:num>
  <w:num w:numId="2" w16cid:durableId="47195459">
    <w:abstractNumId w:val="9"/>
  </w:num>
  <w:num w:numId="3" w16cid:durableId="1900287356">
    <w:abstractNumId w:val="7"/>
  </w:num>
  <w:num w:numId="4" w16cid:durableId="2034918655">
    <w:abstractNumId w:val="6"/>
  </w:num>
  <w:num w:numId="5" w16cid:durableId="1886061779">
    <w:abstractNumId w:val="5"/>
  </w:num>
  <w:num w:numId="6" w16cid:durableId="174078715">
    <w:abstractNumId w:val="4"/>
  </w:num>
  <w:num w:numId="7" w16cid:durableId="1822042857">
    <w:abstractNumId w:val="8"/>
  </w:num>
  <w:num w:numId="8" w16cid:durableId="1163279459">
    <w:abstractNumId w:val="3"/>
  </w:num>
  <w:num w:numId="9" w16cid:durableId="1068066585">
    <w:abstractNumId w:val="2"/>
  </w:num>
  <w:num w:numId="10" w16cid:durableId="1824156048">
    <w:abstractNumId w:val="1"/>
  </w:num>
  <w:num w:numId="11" w16cid:durableId="2117866326">
    <w:abstractNumId w:val="0"/>
  </w:num>
  <w:num w:numId="12" w16cid:durableId="355928417">
    <w:abstractNumId w:val="22"/>
  </w:num>
  <w:num w:numId="13" w16cid:durableId="769206371">
    <w:abstractNumId w:val="15"/>
  </w:num>
  <w:num w:numId="14" w16cid:durableId="622998699">
    <w:abstractNumId w:val="21"/>
  </w:num>
  <w:num w:numId="15" w16cid:durableId="1240941899">
    <w:abstractNumId w:val="16"/>
  </w:num>
  <w:num w:numId="16" w16cid:durableId="575748214">
    <w:abstractNumId w:val="23"/>
  </w:num>
  <w:num w:numId="17" w16cid:durableId="917982327">
    <w:abstractNumId w:val="10"/>
  </w:num>
  <w:num w:numId="18" w16cid:durableId="1801221939">
    <w:abstractNumId w:val="12"/>
  </w:num>
  <w:num w:numId="19" w16cid:durableId="827283451">
    <w:abstractNumId w:val="17"/>
  </w:num>
  <w:num w:numId="20" w16cid:durableId="839319829">
    <w:abstractNumId w:val="19"/>
  </w:num>
  <w:num w:numId="21" w16cid:durableId="528759090">
    <w:abstractNumId w:val="20"/>
  </w:num>
  <w:num w:numId="22" w16cid:durableId="90667610">
    <w:abstractNumId w:val="11"/>
  </w:num>
  <w:num w:numId="23" w16cid:durableId="450786843">
    <w:abstractNumId w:val="18"/>
  </w:num>
  <w:num w:numId="24" w16cid:durableId="1075779566">
    <w:abstractNumId w:val="24"/>
  </w:num>
  <w:num w:numId="25" w16cid:durableId="502471545">
    <w:abstractNumId w:val="25"/>
  </w:num>
  <w:num w:numId="26" w16cid:durableId="288899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923B7"/>
    <w:rsid w:val="0012351B"/>
    <w:rsid w:val="00126A9D"/>
    <w:rsid w:val="002072E0"/>
    <w:rsid w:val="00244040"/>
    <w:rsid w:val="00295AE1"/>
    <w:rsid w:val="00295FD0"/>
    <w:rsid w:val="003B6E52"/>
    <w:rsid w:val="0041136B"/>
    <w:rsid w:val="00456CF9"/>
    <w:rsid w:val="004B340D"/>
    <w:rsid w:val="004D3852"/>
    <w:rsid w:val="005E42BE"/>
    <w:rsid w:val="006022F9"/>
    <w:rsid w:val="0061090F"/>
    <w:rsid w:val="00615F0F"/>
    <w:rsid w:val="00627C44"/>
    <w:rsid w:val="006670DA"/>
    <w:rsid w:val="006C7FC3"/>
    <w:rsid w:val="006F3FFC"/>
    <w:rsid w:val="007F5756"/>
    <w:rsid w:val="00814009"/>
    <w:rsid w:val="008F0344"/>
    <w:rsid w:val="009727EA"/>
    <w:rsid w:val="00974361"/>
    <w:rsid w:val="00990C4B"/>
    <w:rsid w:val="009A735E"/>
    <w:rsid w:val="00AD6D7B"/>
    <w:rsid w:val="00B644C5"/>
    <w:rsid w:val="00C24E62"/>
    <w:rsid w:val="00CB7094"/>
    <w:rsid w:val="00D55433"/>
    <w:rsid w:val="00DF4F52"/>
    <w:rsid w:val="00EE67A9"/>
    <w:rsid w:val="00F0377D"/>
    <w:rsid w:val="00F42EB3"/>
    <w:rsid w:val="00FC346C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EB972"/>
  <w15:docId w15:val="{88A92BC6-4BC1-4BBF-A4F9-3B230608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nhideWhenUsed/>
    <w:rsid w:val="00627C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AE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10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6</cp:revision>
  <cp:lastPrinted>2003-12-09T23:18:00Z</cp:lastPrinted>
  <dcterms:created xsi:type="dcterms:W3CDTF">2018-05-23T18:29:00Z</dcterms:created>
  <dcterms:modified xsi:type="dcterms:W3CDTF">2023-09-19T19:12:00Z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