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76"/>
      </w:tblGrid>
      <w:tr w:rsidR="00B519E4" w:rsidRPr="00A86B55" w14:paraId="71D3B931" w14:textId="77777777" w:rsidTr="00627789">
        <w:trPr>
          <w:cantSplit/>
          <w:trHeight w:hRule="exact" w:val="12245"/>
        </w:trPr>
        <w:tc>
          <w:tcPr>
            <w:tcW w:w="9676" w:type="dxa"/>
          </w:tcPr>
          <w:tbl>
            <w:tblPr>
              <w:tblW w:w="9500" w:type="dxa"/>
              <w:tblInd w:w="17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9500"/>
            </w:tblGrid>
            <w:tr w:rsidR="00B519E4" w:rsidRPr="00A86B55" w14:paraId="5BA0C6FF" w14:textId="77777777" w:rsidTr="003A5CBE">
              <w:trPr>
                <w:trHeight w:val="5805"/>
              </w:trPr>
              <w:tc>
                <w:tcPr>
                  <w:tcW w:w="9500" w:type="dxa"/>
                </w:tcPr>
                <w:p w14:paraId="446B7322" w14:textId="12066024" w:rsidR="004D3852" w:rsidRPr="00A86B55" w:rsidRDefault="00326AC3" w:rsidP="00C24E62">
                  <w:pPr>
                    <w:pStyle w:val="Title"/>
                    <w:rPr>
                      <w:rFonts w:asciiTheme="majorHAnsi" w:hAnsiTheme="majorHAnsi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Cs w:val="32"/>
                    </w:rPr>
                    <w:t xml:space="preserve">Summer Squash </w:t>
                  </w:r>
                  <w:r w:rsidR="00F0070D">
                    <w:rPr>
                      <w:rFonts w:asciiTheme="majorHAnsi" w:hAnsiTheme="majorHAnsi"/>
                      <w:noProof/>
                      <w:szCs w:val="32"/>
                    </w:rPr>
                    <w:t>Corn Chowder</w:t>
                  </w:r>
                </w:p>
                <w:p w14:paraId="692CB60B" w14:textId="35030316" w:rsidR="004D3852" w:rsidRPr="00A86B55" w:rsidRDefault="00814009" w:rsidP="004D3852">
                  <w:pPr>
                    <w:pStyle w:val="RecipeSummary"/>
                    <w:rPr>
                      <w:rFonts w:ascii="Verdana" w:hAnsi="Verdana"/>
                      <w:szCs w:val="18"/>
                    </w:rPr>
                  </w:pPr>
                  <w:r w:rsidRPr="00A86B55">
                    <w:rPr>
                      <w:rFonts w:ascii="Verdana" w:hAnsi="Verdana"/>
                      <w:szCs w:val="18"/>
                    </w:rPr>
                    <w:t xml:space="preserve">This recipe can make use of Riverside’s farm-fresh </w:t>
                  </w:r>
                  <w:r w:rsidR="00326AC3">
                    <w:rPr>
                      <w:rFonts w:ascii="Verdana" w:hAnsi="Verdana"/>
                      <w:szCs w:val="18"/>
                    </w:rPr>
                    <w:t>summer squash</w:t>
                  </w:r>
                  <w:r w:rsidR="00B4634F" w:rsidRPr="00A86B55">
                    <w:rPr>
                      <w:rFonts w:ascii="Verdana" w:hAnsi="Verdana"/>
                      <w:szCs w:val="18"/>
                    </w:rPr>
                    <w:t>.</w:t>
                  </w:r>
                </w:p>
                <w:p w14:paraId="1A29F3A3" w14:textId="4782782C" w:rsidR="00C80E23" w:rsidRDefault="005E42BE" w:rsidP="006862ED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</w:pPr>
                  <w:r w:rsidRPr="00A86B55"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  <w:t>Ingredients</w:t>
                  </w:r>
                </w:p>
                <w:p w14:paraId="73490BB2" w14:textId="54529217" w:rsidR="003A5CBE" w:rsidRDefault="003A5CBE" w:rsidP="006862ED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</w:pPr>
                </w:p>
                <w:p w14:paraId="72CCE541" w14:textId="6C8356B0" w:rsidR="00F0070D" w:rsidRPr="00F0070D" w:rsidRDefault="00F0070D" w:rsidP="00F0070D">
                  <w:pPr>
                    <w:numPr>
                      <w:ilvl w:val="0"/>
                      <w:numId w:val="39"/>
                    </w:numPr>
                    <w:shd w:val="clear" w:color="auto" w:fill="FFFFFF"/>
                    <w:spacing w:line="120" w:lineRule="atLeast"/>
                    <w:textAlignment w:val="baseline"/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</w:pPr>
                  <w:r w:rsidRPr="00F0070D"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  <w:t>6 slices bacon, cooked and crumbled and 1 1/2 Tbsp rendered bacon fat reserved</w:t>
                  </w:r>
                </w:p>
                <w:p w14:paraId="3983D44B" w14:textId="218E55EE" w:rsidR="00F0070D" w:rsidRPr="00F0070D" w:rsidRDefault="00F0070D" w:rsidP="00F0070D">
                  <w:pPr>
                    <w:numPr>
                      <w:ilvl w:val="0"/>
                      <w:numId w:val="39"/>
                    </w:numPr>
                    <w:shd w:val="clear" w:color="auto" w:fill="FFFFFF"/>
                    <w:spacing w:line="120" w:lineRule="atLeast"/>
                    <w:textAlignment w:val="baseline"/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</w:pPr>
                  <w:r w:rsidRPr="00F0070D"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  <w:t xml:space="preserve">1 1/2 </w:t>
                  </w:r>
                  <w:proofErr w:type="spellStart"/>
                  <w:r w:rsidRPr="00F0070D"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  <w:t>lbs</w:t>
                  </w:r>
                  <w:proofErr w:type="spellEnd"/>
                  <w:r w:rsidRPr="00F0070D"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  <w:t xml:space="preserve"> yellow squash, chopped (about 3 medium)</w:t>
                  </w:r>
                </w:p>
                <w:p w14:paraId="11740775" w14:textId="77777777" w:rsidR="00F0070D" w:rsidRPr="00F0070D" w:rsidRDefault="00F0070D" w:rsidP="00F0070D">
                  <w:pPr>
                    <w:numPr>
                      <w:ilvl w:val="0"/>
                      <w:numId w:val="39"/>
                    </w:numPr>
                    <w:shd w:val="clear" w:color="auto" w:fill="FFFFFF"/>
                    <w:spacing w:line="120" w:lineRule="atLeast"/>
                    <w:textAlignment w:val="baseline"/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</w:pPr>
                  <w:r w:rsidRPr="00F0070D"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  <w:t>2/3 cup thinly sliced celery</w:t>
                  </w:r>
                </w:p>
                <w:p w14:paraId="2B4ECE8D" w14:textId="372BACBB" w:rsidR="00F0070D" w:rsidRPr="00F0070D" w:rsidRDefault="00F0070D" w:rsidP="00F0070D">
                  <w:pPr>
                    <w:numPr>
                      <w:ilvl w:val="0"/>
                      <w:numId w:val="39"/>
                    </w:numPr>
                    <w:shd w:val="clear" w:color="auto" w:fill="FFFFFF"/>
                    <w:spacing w:line="120" w:lineRule="atLeast"/>
                    <w:textAlignment w:val="baseline"/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</w:pPr>
                  <w:r w:rsidRPr="00F0070D"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  <w:t>1 cup sliced green onions, divided</w:t>
                  </w:r>
                </w:p>
                <w:p w14:paraId="0956AFCC" w14:textId="77777777" w:rsidR="00F0070D" w:rsidRPr="00F0070D" w:rsidRDefault="00F0070D" w:rsidP="00F0070D">
                  <w:pPr>
                    <w:numPr>
                      <w:ilvl w:val="0"/>
                      <w:numId w:val="39"/>
                    </w:numPr>
                    <w:shd w:val="clear" w:color="auto" w:fill="FFFFFF"/>
                    <w:spacing w:line="120" w:lineRule="atLeast"/>
                    <w:textAlignment w:val="baseline"/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</w:pPr>
                  <w:r w:rsidRPr="00F0070D"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  <w:t>1 Tbsp flour</w:t>
                  </w:r>
                </w:p>
                <w:p w14:paraId="5DA2DDE7" w14:textId="701D4667" w:rsidR="00F0070D" w:rsidRPr="00F0070D" w:rsidRDefault="00F0070D" w:rsidP="00F0070D">
                  <w:pPr>
                    <w:numPr>
                      <w:ilvl w:val="0"/>
                      <w:numId w:val="39"/>
                    </w:numPr>
                    <w:shd w:val="clear" w:color="auto" w:fill="FFFFFF"/>
                    <w:spacing w:line="120" w:lineRule="atLeast"/>
                    <w:textAlignment w:val="baseline"/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</w:pPr>
                  <w:r w:rsidRPr="00F0070D"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  <w:t>2 cloves garlic, minced</w:t>
                  </w:r>
                </w:p>
                <w:p w14:paraId="4C27DAFB" w14:textId="4C17369C" w:rsidR="00F0070D" w:rsidRPr="00F0070D" w:rsidRDefault="00F0070D" w:rsidP="00F0070D">
                  <w:pPr>
                    <w:numPr>
                      <w:ilvl w:val="0"/>
                      <w:numId w:val="39"/>
                    </w:numPr>
                    <w:shd w:val="clear" w:color="auto" w:fill="FFFFFF"/>
                    <w:spacing w:line="120" w:lineRule="atLeast"/>
                    <w:textAlignment w:val="baseline"/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</w:pPr>
                  <w:r w:rsidRPr="00F0070D"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  <w:t xml:space="preserve">2 3/4 cup milk </w:t>
                  </w:r>
                </w:p>
                <w:p w14:paraId="3008B6E3" w14:textId="77777777" w:rsidR="00F0070D" w:rsidRPr="00F0070D" w:rsidRDefault="00F0070D" w:rsidP="00F0070D">
                  <w:pPr>
                    <w:numPr>
                      <w:ilvl w:val="0"/>
                      <w:numId w:val="39"/>
                    </w:numPr>
                    <w:shd w:val="clear" w:color="auto" w:fill="FFFFFF"/>
                    <w:spacing w:line="120" w:lineRule="atLeast"/>
                    <w:textAlignment w:val="baseline"/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</w:pPr>
                  <w:r w:rsidRPr="00F0070D"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  <w:t>5 cups fresh cut corn (from about 6 ears corn), divided</w:t>
                  </w:r>
                </w:p>
                <w:p w14:paraId="595CE4ED" w14:textId="77777777" w:rsidR="00F0070D" w:rsidRPr="00F0070D" w:rsidRDefault="00F0070D" w:rsidP="00F0070D">
                  <w:pPr>
                    <w:numPr>
                      <w:ilvl w:val="0"/>
                      <w:numId w:val="39"/>
                    </w:numPr>
                    <w:shd w:val="clear" w:color="auto" w:fill="FFFFFF"/>
                    <w:spacing w:line="120" w:lineRule="atLeast"/>
                    <w:textAlignment w:val="baseline"/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</w:pPr>
                  <w:r w:rsidRPr="00F0070D"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  <w:t>1/2 cup heavy cream</w:t>
                  </w:r>
                </w:p>
                <w:p w14:paraId="5BC7365B" w14:textId="77777777" w:rsidR="00F0070D" w:rsidRPr="00F0070D" w:rsidRDefault="00F0070D" w:rsidP="00F0070D">
                  <w:pPr>
                    <w:numPr>
                      <w:ilvl w:val="0"/>
                      <w:numId w:val="39"/>
                    </w:numPr>
                    <w:shd w:val="clear" w:color="auto" w:fill="FFFFFF"/>
                    <w:spacing w:line="120" w:lineRule="atLeast"/>
                    <w:textAlignment w:val="baseline"/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</w:pPr>
                  <w:r w:rsidRPr="00F0070D"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  <w:t>1 1/2 tsp chopped fresh thyme (or 1/2 tsp dried)</w:t>
                  </w:r>
                </w:p>
                <w:p w14:paraId="047D2E3C" w14:textId="2E22DBD3" w:rsidR="00F0070D" w:rsidRPr="00F0070D" w:rsidRDefault="00F0070D" w:rsidP="00F0070D">
                  <w:pPr>
                    <w:numPr>
                      <w:ilvl w:val="0"/>
                      <w:numId w:val="39"/>
                    </w:numPr>
                    <w:shd w:val="clear" w:color="auto" w:fill="FFFFFF"/>
                    <w:spacing w:line="120" w:lineRule="atLeast"/>
                    <w:textAlignment w:val="baseline"/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</w:pPr>
                  <w:r w:rsidRPr="00F0070D"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  <w:t>3/4 tsp salt, then more to taste</w:t>
                  </w:r>
                </w:p>
                <w:p w14:paraId="516359DC" w14:textId="0A57F19E" w:rsidR="00F0070D" w:rsidRPr="00F0070D" w:rsidRDefault="00F0070D" w:rsidP="00F0070D">
                  <w:pPr>
                    <w:numPr>
                      <w:ilvl w:val="0"/>
                      <w:numId w:val="39"/>
                    </w:numPr>
                    <w:shd w:val="clear" w:color="auto" w:fill="FFFFFF"/>
                    <w:spacing w:line="120" w:lineRule="atLeast"/>
                    <w:textAlignment w:val="baseline"/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</w:pPr>
                  <w:r w:rsidRPr="00F0070D"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  <w:t>1/4 tsp freshly ground black pepper, then more to taste if desired</w:t>
                  </w:r>
                </w:p>
                <w:p w14:paraId="407CE0D8" w14:textId="6ADCE435" w:rsidR="003A5CBE" w:rsidRPr="003A5CBE" w:rsidRDefault="00F0070D" w:rsidP="00F0070D">
                  <w:pPr>
                    <w:numPr>
                      <w:ilvl w:val="0"/>
                      <w:numId w:val="39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</w:pPr>
                  <w:r w:rsidRPr="00F0070D"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  <w:t>Shredded cheddar cheese, for serving</w:t>
                  </w:r>
                </w:p>
                <w:p w14:paraId="777D3262" w14:textId="77777777" w:rsidR="003A5CBE" w:rsidRPr="003A5CBE" w:rsidRDefault="003A5CBE" w:rsidP="003A5CBE">
                  <w:pPr>
                    <w:shd w:val="clear" w:color="auto" w:fill="FFFFFF"/>
                    <w:spacing w:line="240" w:lineRule="auto"/>
                    <w:ind w:left="720"/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</w:pPr>
                </w:p>
                <w:p w14:paraId="192D0D23" w14:textId="6F5852D4" w:rsidR="00A854C7" w:rsidRPr="003A5CBE" w:rsidRDefault="00C80E23" w:rsidP="00627789">
                  <w:p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3A5CBE"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  <w:t>Directions</w:t>
                  </w:r>
                </w:p>
                <w:p w14:paraId="49C9F604" w14:textId="03576159" w:rsidR="00F0070D" w:rsidRPr="00F0070D" w:rsidRDefault="00F0070D" w:rsidP="00F0070D">
                  <w:pPr>
                    <w:numPr>
                      <w:ilvl w:val="0"/>
                      <w:numId w:val="40"/>
                    </w:numPr>
                    <w:shd w:val="clear" w:color="auto" w:fill="FFFFFF"/>
                    <w:spacing w:after="96" w:line="0" w:lineRule="atLeast"/>
                    <w:textAlignment w:val="baseline"/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</w:pPr>
                  <w:r w:rsidRPr="00F0070D"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  <w:t xml:space="preserve">Heat 4 tsp reserved bacon fat in a large pot over medium-high heat. Add celery and </w:t>
                  </w:r>
                  <w:r w:rsidR="00FB5D20" w:rsidRPr="00F0070D"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  <w:t>sauté</w:t>
                  </w:r>
                  <w:r w:rsidRPr="00F0070D"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  <w:t xml:space="preserve"> 2 minutes then add the squash and 3/4 cup of the green onions. </w:t>
                  </w:r>
                  <w:r w:rsidR="00FB5D20" w:rsidRPr="00F0070D"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  <w:t>Sauté</w:t>
                  </w:r>
                  <w:r w:rsidRPr="00F0070D"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  <w:t xml:space="preserve"> until tender, about 6 minutes, adding in garlic and flour during last 2 minutes of </w:t>
                  </w:r>
                  <w:r w:rsidR="00FB5D20" w:rsidRPr="00F0070D"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  <w:t>sautéing</w:t>
                  </w:r>
                  <w:r w:rsidRPr="00F0070D"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  <w:t>. Reduce heat slightly.</w:t>
                  </w:r>
                </w:p>
                <w:p w14:paraId="16F4C63A" w14:textId="530F7AC8" w:rsidR="00C80E23" w:rsidRPr="00F0070D" w:rsidRDefault="00F0070D" w:rsidP="00F0070D">
                  <w:pPr>
                    <w:numPr>
                      <w:ilvl w:val="0"/>
                      <w:numId w:val="40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</w:pPr>
                  <w:r w:rsidRPr="00F0070D"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  <w:t xml:space="preserve">Add 1 1/2 cups milk, 2 cups of the corn, thyme, salt and pepper to the </w:t>
                  </w:r>
                  <w:r w:rsidR="00FB5D20" w:rsidRPr="00F0070D"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  <w:t>sautéed</w:t>
                  </w:r>
                  <w:bookmarkStart w:id="0" w:name="_GoBack"/>
                  <w:bookmarkEnd w:id="0"/>
                  <w:r w:rsidRPr="00F0070D">
                    <w:rPr>
                      <w:rFonts w:ascii="Verdana" w:hAnsi="Verdana" w:cs="Arial"/>
                      <w:iCs w:val="0"/>
                      <w:spacing w:val="5"/>
                      <w:szCs w:val="18"/>
                    </w:rPr>
                    <w:t xml:space="preserve"> veggies. To a blender add remaining 3 cups of corn, remaining 1 1/4 cups milk and the cream. Process in blender until nearly smooth (about 30 seconds). Add pureed mixture to pot and stir to blend. Cook until mixture reaches a light boil. Serve warm with shredded cheese, crumbled bacon and remaining sliced green onions.</w:t>
                  </w:r>
                </w:p>
                <w:p w14:paraId="77128F4F" w14:textId="77777777" w:rsidR="00F0070D" w:rsidRPr="00A86B55" w:rsidRDefault="00F0070D" w:rsidP="00F0070D">
                  <w:pPr>
                    <w:shd w:val="clear" w:color="auto" w:fill="FFFFFF"/>
                    <w:spacing w:line="240" w:lineRule="auto"/>
                    <w:ind w:left="720"/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</w:pPr>
                </w:p>
                <w:p w14:paraId="744D7C27" w14:textId="286B8D74" w:rsidR="00B4634F" w:rsidRPr="00A86B55" w:rsidRDefault="001A7F08" w:rsidP="00E13408">
                  <w:pPr>
                    <w:pStyle w:val="NormalWeb"/>
                    <w:shd w:val="clear" w:color="auto" w:fill="FFFFFF"/>
                    <w:spacing w:before="75" w:beforeAutospacing="0" w:after="180" w:afterAutospacing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1A7F08">
                    <w:rPr>
                      <w:rFonts w:ascii="Verdana" w:hAnsi="Verdana"/>
                      <w:noProof/>
                      <w:szCs w:val="1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4896" behindDoc="0" locked="0" layoutInCell="1" allowOverlap="1" wp14:anchorId="69120414" wp14:editId="284D2263">
                            <wp:simplePos x="0" y="0"/>
                            <wp:positionH relativeFrom="column">
                              <wp:posOffset>1840865</wp:posOffset>
                            </wp:positionH>
                            <wp:positionV relativeFrom="paragraph">
                              <wp:posOffset>75565</wp:posOffset>
                            </wp:positionV>
                            <wp:extent cx="2667000" cy="2466975"/>
                            <wp:effectExtent l="0" t="0" r="0" b="9525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7000" cy="2466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2DBDD84" w14:textId="47E27AC6" w:rsidR="00F0070D" w:rsidRDefault="00F0070D" w:rsidP="00F0070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3D488597" wp14:editId="53C402FC">
                                              <wp:extent cx="2524125" cy="1914525"/>
                                              <wp:effectExtent l="0" t="0" r="9525" b="9525"/>
                                              <wp:docPr id="1" name="Picture 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" name="summersquash_cornchowda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524125" cy="19145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14:paraId="108A4CDF" w14:textId="77777777" w:rsidR="00F0070D" w:rsidRDefault="00F0070D" w:rsidP="001A7F08">
                                        <w:pPr>
                                          <w:jc w:val="center"/>
                                        </w:pPr>
                                      </w:p>
                                      <w:p w14:paraId="035FA6B6" w14:textId="77777777" w:rsidR="00F0070D" w:rsidRDefault="00F0070D" w:rsidP="001A7F08">
                                        <w:pPr>
                                          <w:jc w:val="center"/>
                                        </w:pPr>
                                      </w:p>
                                      <w:p w14:paraId="5D5DDAA7" w14:textId="322CFFD7" w:rsidR="001A7F08" w:rsidRDefault="001A7F08" w:rsidP="001A7F08">
                                        <w:pPr>
                                          <w:jc w:val="center"/>
                                        </w:pPr>
                                        <w:r>
                                          <w:t xml:space="preserve">Source: </w:t>
                                        </w:r>
                                        <w:hyperlink r:id="rId7" w:history="1">
                                          <w:r w:rsidR="00F0070D" w:rsidRPr="00F0070D">
                                            <w:rPr>
                                              <w:rStyle w:val="Hyperlink"/>
                                            </w:rPr>
                                            <w:t>cookingclassy.com</w:t>
                                          </w:r>
                                        </w:hyperlink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912041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144.95pt;margin-top:5.95pt;width:210pt;height:194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" stroked="f">
                            <v:textbox>
                              <w:txbxContent>
                                <w:p w14:paraId="52DBDD84" w14:textId="47E27AC6" w:rsidR="00F0070D" w:rsidRDefault="00F0070D" w:rsidP="00F0070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488597" wp14:editId="53C402FC">
                                        <wp:extent cx="2524125" cy="1914525"/>
                                        <wp:effectExtent l="0" t="0" r="9525" b="952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summersquash_cornchowda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24125" cy="1914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08A4CDF" w14:textId="77777777" w:rsidR="00F0070D" w:rsidRDefault="00F0070D" w:rsidP="001A7F08">
                                  <w:pPr>
                                    <w:jc w:val="center"/>
                                  </w:pPr>
                                </w:p>
                                <w:p w14:paraId="035FA6B6" w14:textId="77777777" w:rsidR="00F0070D" w:rsidRDefault="00F0070D" w:rsidP="001A7F08">
                                  <w:pPr>
                                    <w:jc w:val="center"/>
                                  </w:pPr>
                                </w:p>
                                <w:p w14:paraId="5D5DDAA7" w14:textId="322CFFD7" w:rsidR="001A7F08" w:rsidRDefault="001A7F08" w:rsidP="001A7F08">
                                  <w:pPr>
                                    <w:jc w:val="center"/>
                                  </w:pPr>
                                  <w:r>
                                    <w:t xml:space="preserve">Source: </w:t>
                                  </w:r>
                                  <w:hyperlink r:id="rId8" w:history="1">
                                    <w:r w:rsidR="00F0070D" w:rsidRPr="00F0070D">
                                      <w:rPr>
                                        <w:rStyle w:val="Hyperlink"/>
                                      </w:rPr>
                                      <w:t>cookingclassy.com</w:t>
                                    </w:r>
                                  </w:hyperlink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1FF14F4" w14:textId="4C9C6F6D" w:rsidR="004D3852" w:rsidRPr="00A86B55" w:rsidRDefault="004D3852" w:rsidP="00C24E62">
            <w:pPr>
              <w:rPr>
                <w:rFonts w:ascii="Verdana" w:hAnsi="Verdana"/>
                <w:szCs w:val="18"/>
              </w:rPr>
            </w:pPr>
          </w:p>
        </w:tc>
      </w:tr>
    </w:tbl>
    <w:p w14:paraId="34353F4A" w14:textId="4C70640D" w:rsidR="00EB205A" w:rsidRPr="00A86B55" w:rsidRDefault="003A5CBE" w:rsidP="001A7F08">
      <w:pPr>
        <w:jc w:val="center"/>
        <w:rPr>
          <w:rFonts w:ascii="Verdana" w:hAnsi="Verdana"/>
          <w:szCs w:val="18"/>
        </w:rPr>
      </w:pPr>
      <w:r w:rsidRPr="00A86B55">
        <w:rPr>
          <w:rFonts w:ascii="Verdana" w:hAnsi="Verdana"/>
          <w:noProof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F380E4" wp14:editId="62B44F1F">
                <wp:simplePos x="0" y="0"/>
                <wp:positionH relativeFrom="column">
                  <wp:posOffset>4582795</wp:posOffset>
                </wp:positionH>
                <wp:positionV relativeFrom="paragraph">
                  <wp:posOffset>-8061325</wp:posOffset>
                </wp:positionV>
                <wp:extent cx="1466850" cy="12477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30D39" w14:textId="77777777" w:rsidR="00126A9D" w:rsidRDefault="00126A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D81303" wp14:editId="444E1045">
                                  <wp:extent cx="1060555" cy="779171"/>
                                  <wp:effectExtent l="114300" t="171450" r="101600" b="173355"/>
                                  <wp:docPr id="16" name="Picture 16" descr="C:\Users\Jen\AppData\Local\Microsoft\Windows\INetCache\IE\VO1GFJSK\Vinilo_decorativo_gorro_chef_2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3" descr="C:\Users\Jen\AppData\Local\Microsoft\Windows\INetCache\IE\VO1GFJSK\Vinilo_decorativo_gorro_chef_2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52726">
                                            <a:off x="0" y="0"/>
                                            <a:ext cx="1063305" cy="7811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380E4" id="_x0000_s1027" type="#_x0000_t202" style="position:absolute;left:0;text-align:left;margin-left:360.85pt;margin-top:-634.75pt;width:115.5pt;height:9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" stroked="f">
                <v:textbox>
                  <w:txbxContent>
                    <w:p w14:paraId="29D30D39" w14:textId="77777777" w:rsidR="00126A9D" w:rsidRDefault="00126A9D">
                      <w:r>
                        <w:rPr>
                          <w:noProof/>
                        </w:rPr>
                        <w:drawing>
                          <wp:inline distT="0" distB="0" distL="0" distR="0" wp14:anchorId="2CD81303" wp14:editId="444E1045">
                            <wp:extent cx="1060555" cy="779171"/>
                            <wp:effectExtent l="114300" t="171450" r="101600" b="173355"/>
                            <wp:docPr id="16" name="Picture 16" descr="C:\Users\Jen\AppData\Local\Microsoft\Windows\INetCache\IE\VO1GFJSK\Vinilo_decorativo_gorro_chef_2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3" descr="C:\Users\Jen\AppData\Local\Microsoft\Windows\INetCache\IE\VO1GFJSK\Vinilo_decorativo_gorro_chef_2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52726">
                                      <a:off x="0" y="0"/>
                                      <a:ext cx="1063305" cy="7811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B205A" w:rsidRPr="00A86B55" w:rsidSect="004555BB">
      <w:pgSz w:w="12240" w:h="15840" w:code="1"/>
      <w:pgMar w:top="81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12AEF"/>
    <w:multiLevelType w:val="multilevel"/>
    <w:tmpl w:val="B34E2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443F97"/>
    <w:multiLevelType w:val="hybridMultilevel"/>
    <w:tmpl w:val="7D662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D7C7C"/>
    <w:multiLevelType w:val="hybridMultilevel"/>
    <w:tmpl w:val="F8BA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BA49CA"/>
    <w:multiLevelType w:val="hybridMultilevel"/>
    <w:tmpl w:val="20EE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60055B"/>
    <w:multiLevelType w:val="multilevel"/>
    <w:tmpl w:val="48C2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F012EA"/>
    <w:multiLevelType w:val="multilevel"/>
    <w:tmpl w:val="95CE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58069C"/>
    <w:multiLevelType w:val="multilevel"/>
    <w:tmpl w:val="5958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F34A89"/>
    <w:multiLevelType w:val="multilevel"/>
    <w:tmpl w:val="71E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3E0174"/>
    <w:multiLevelType w:val="hybridMultilevel"/>
    <w:tmpl w:val="E5185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216599"/>
    <w:multiLevelType w:val="hybridMultilevel"/>
    <w:tmpl w:val="1716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F2756"/>
    <w:multiLevelType w:val="multilevel"/>
    <w:tmpl w:val="A65E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FA5782"/>
    <w:multiLevelType w:val="hybridMultilevel"/>
    <w:tmpl w:val="C2501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E101B1"/>
    <w:multiLevelType w:val="multilevel"/>
    <w:tmpl w:val="25F6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DC3F96"/>
    <w:multiLevelType w:val="hybridMultilevel"/>
    <w:tmpl w:val="2160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841FC"/>
    <w:multiLevelType w:val="hybridMultilevel"/>
    <w:tmpl w:val="352AD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62D3C"/>
    <w:multiLevelType w:val="multilevel"/>
    <w:tmpl w:val="2B02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B727AA"/>
    <w:multiLevelType w:val="hybridMultilevel"/>
    <w:tmpl w:val="C716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6E26"/>
    <w:multiLevelType w:val="hybridMultilevel"/>
    <w:tmpl w:val="ED1C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91A8D"/>
    <w:multiLevelType w:val="multilevel"/>
    <w:tmpl w:val="7EF8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8802AF"/>
    <w:multiLevelType w:val="multilevel"/>
    <w:tmpl w:val="38A8F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21662A"/>
    <w:multiLevelType w:val="multilevel"/>
    <w:tmpl w:val="6A34E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FE0CD8"/>
    <w:multiLevelType w:val="multilevel"/>
    <w:tmpl w:val="BE16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7157DC"/>
    <w:multiLevelType w:val="hybridMultilevel"/>
    <w:tmpl w:val="95045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830B1"/>
    <w:multiLevelType w:val="multilevel"/>
    <w:tmpl w:val="55868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5A0823"/>
    <w:multiLevelType w:val="multilevel"/>
    <w:tmpl w:val="8F7E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025D4D"/>
    <w:multiLevelType w:val="hybridMultilevel"/>
    <w:tmpl w:val="320C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37EE4"/>
    <w:multiLevelType w:val="hybridMultilevel"/>
    <w:tmpl w:val="7AD2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7"/>
  </w:num>
  <w:num w:numId="13">
    <w:abstractNumId w:val="17"/>
  </w:num>
  <w:num w:numId="14">
    <w:abstractNumId w:val="19"/>
  </w:num>
  <w:num w:numId="15">
    <w:abstractNumId w:val="36"/>
  </w:num>
  <w:num w:numId="16">
    <w:abstractNumId w:val="22"/>
  </w:num>
  <w:num w:numId="17">
    <w:abstractNumId w:val="18"/>
  </w:num>
  <w:num w:numId="18">
    <w:abstractNumId w:val="20"/>
  </w:num>
  <w:num w:numId="19">
    <w:abstractNumId w:val="29"/>
  </w:num>
  <w:num w:numId="20">
    <w:abstractNumId w:val="12"/>
  </w:num>
  <w:num w:numId="21">
    <w:abstractNumId w:val="13"/>
  </w:num>
  <w:num w:numId="22">
    <w:abstractNumId w:val="26"/>
  </w:num>
  <w:num w:numId="23">
    <w:abstractNumId w:val="38"/>
  </w:num>
  <w:num w:numId="24">
    <w:abstractNumId w:val="10"/>
  </w:num>
  <w:num w:numId="25">
    <w:abstractNumId w:val="34"/>
  </w:num>
  <w:num w:numId="26">
    <w:abstractNumId w:val="35"/>
  </w:num>
  <w:num w:numId="27">
    <w:abstractNumId w:val="11"/>
  </w:num>
  <w:num w:numId="28">
    <w:abstractNumId w:val="28"/>
  </w:num>
  <w:num w:numId="29">
    <w:abstractNumId w:val="27"/>
  </w:num>
  <w:num w:numId="30">
    <w:abstractNumId w:val="21"/>
  </w:num>
  <w:num w:numId="31">
    <w:abstractNumId w:val="16"/>
  </w:num>
  <w:num w:numId="32">
    <w:abstractNumId w:val="23"/>
  </w:num>
  <w:num w:numId="33">
    <w:abstractNumId w:val="24"/>
  </w:num>
  <w:num w:numId="34">
    <w:abstractNumId w:val="25"/>
  </w:num>
  <w:num w:numId="35">
    <w:abstractNumId w:val="30"/>
  </w:num>
  <w:num w:numId="36">
    <w:abstractNumId w:val="32"/>
  </w:num>
  <w:num w:numId="37">
    <w:abstractNumId w:val="33"/>
  </w:num>
  <w:num w:numId="38">
    <w:abstractNumId w:val="39"/>
  </w:num>
  <w:num w:numId="39">
    <w:abstractNumId w:val="14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0"/>
    <w:rsid w:val="000A52F8"/>
    <w:rsid w:val="000E04BF"/>
    <w:rsid w:val="00126A9D"/>
    <w:rsid w:val="001A7F08"/>
    <w:rsid w:val="002072E0"/>
    <w:rsid w:val="002072E6"/>
    <w:rsid w:val="00244040"/>
    <w:rsid w:val="002570B1"/>
    <w:rsid w:val="00295FD0"/>
    <w:rsid w:val="003217E5"/>
    <w:rsid w:val="00326AC3"/>
    <w:rsid w:val="003A5CBE"/>
    <w:rsid w:val="003B6E52"/>
    <w:rsid w:val="0041136B"/>
    <w:rsid w:val="004555BB"/>
    <w:rsid w:val="00456CF9"/>
    <w:rsid w:val="00464AF9"/>
    <w:rsid w:val="00480B91"/>
    <w:rsid w:val="004D3852"/>
    <w:rsid w:val="00583A68"/>
    <w:rsid w:val="005E42BE"/>
    <w:rsid w:val="006022F9"/>
    <w:rsid w:val="0061090F"/>
    <w:rsid w:val="00615F0F"/>
    <w:rsid w:val="00627789"/>
    <w:rsid w:val="00660E2D"/>
    <w:rsid w:val="006670DA"/>
    <w:rsid w:val="006862ED"/>
    <w:rsid w:val="006C7FC3"/>
    <w:rsid w:val="006F3FFC"/>
    <w:rsid w:val="00705CDC"/>
    <w:rsid w:val="007206A8"/>
    <w:rsid w:val="00775C1F"/>
    <w:rsid w:val="007B4C27"/>
    <w:rsid w:val="007C638F"/>
    <w:rsid w:val="00814009"/>
    <w:rsid w:val="008174D8"/>
    <w:rsid w:val="0082720B"/>
    <w:rsid w:val="008F0344"/>
    <w:rsid w:val="008F258F"/>
    <w:rsid w:val="00905661"/>
    <w:rsid w:val="00915523"/>
    <w:rsid w:val="009441CD"/>
    <w:rsid w:val="009727EA"/>
    <w:rsid w:val="00974361"/>
    <w:rsid w:val="0097737F"/>
    <w:rsid w:val="00990C4B"/>
    <w:rsid w:val="009A735E"/>
    <w:rsid w:val="00A0161C"/>
    <w:rsid w:val="00A854C7"/>
    <w:rsid w:val="00A86B55"/>
    <w:rsid w:val="00AD4F47"/>
    <w:rsid w:val="00B4634F"/>
    <w:rsid w:val="00B519E4"/>
    <w:rsid w:val="00B644C5"/>
    <w:rsid w:val="00BA0A48"/>
    <w:rsid w:val="00BD18BC"/>
    <w:rsid w:val="00C21A9D"/>
    <w:rsid w:val="00C24E62"/>
    <w:rsid w:val="00C71F2D"/>
    <w:rsid w:val="00C80E23"/>
    <w:rsid w:val="00C817E4"/>
    <w:rsid w:val="00CB7094"/>
    <w:rsid w:val="00D04EF0"/>
    <w:rsid w:val="00D2100D"/>
    <w:rsid w:val="00D55433"/>
    <w:rsid w:val="00D9136F"/>
    <w:rsid w:val="00E13408"/>
    <w:rsid w:val="00EB205A"/>
    <w:rsid w:val="00EB7254"/>
    <w:rsid w:val="00EE50C8"/>
    <w:rsid w:val="00EE67A9"/>
    <w:rsid w:val="00F0070D"/>
    <w:rsid w:val="00F42EB3"/>
    <w:rsid w:val="00FB5D20"/>
    <w:rsid w:val="00FB7D5E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FF723"/>
  <w15:docId w15:val="{35C86A26-E56B-499D-94D9-3C0BD2BD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  <w:style w:type="character" w:styleId="Hyperlink">
    <w:name w:val="Hyperlink"/>
    <w:basedOn w:val="DefaultParagraphFont"/>
    <w:unhideWhenUsed/>
    <w:rsid w:val="00480B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34F"/>
    <w:rPr>
      <w:color w:val="808080"/>
      <w:shd w:val="clear" w:color="auto" w:fill="E6E6E6"/>
    </w:rPr>
  </w:style>
  <w:style w:type="character" w:customStyle="1" w:styleId="qty">
    <w:name w:val="qty"/>
    <w:basedOn w:val="DefaultParagraphFont"/>
    <w:rsid w:val="003A5CBE"/>
  </w:style>
  <w:style w:type="character" w:customStyle="1" w:styleId="food">
    <w:name w:val="food"/>
    <w:basedOn w:val="DefaultParagraphFont"/>
    <w:rsid w:val="003A5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9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kingclassy.com/summer-squash-corn-chowder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okingclassy.com/summer-squash-corn-chowd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jennifer thibodeau</cp:lastModifiedBy>
  <cp:revision>3</cp:revision>
  <cp:lastPrinted>2003-12-09T23:18:00Z</cp:lastPrinted>
  <dcterms:created xsi:type="dcterms:W3CDTF">2018-06-28T18:07:00Z</dcterms:created>
  <dcterms:modified xsi:type="dcterms:W3CDTF">2018-06-28T18:08:00Z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