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DDE07" w14:textId="4F6BDB4E"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014E29">
        <w:rPr>
          <w:b/>
          <w:sz w:val="44"/>
          <w:szCs w:val="44"/>
        </w:rPr>
        <w:t xml:space="preserve">Savory Stuffed </w:t>
      </w:r>
      <w:proofErr w:type="spellStart"/>
      <w:r w:rsidR="00014E29">
        <w:rPr>
          <w:b/>
          <w:sz w:val="44"/>
          <w:szCs w:val="44"/>
        </w:rPr>
        <w:t>Honeynut</w:t>
      </w:r>
      <w:proofErr w:type="spellEnd"/>
      <w:r w:rsidR="00014E29">
        <w:rPr>
          <w:b/>
          <w:sz w:val="44"/>
          <w:szCs w:val="44"/>
        </w:rPr>
        <w:t xml:space="preserve"> Squash</w:t>
      </w:r>
      <w:r>
        <w:br/>
        <w:t>__________________________________________________________</w:t>
      </w:r>
      <w:r>
        <w:br/>
      </w:r>
      <w:r w:rsidRPr="00065CC9">
        <w:rPr>
          <w:rFonts w:ascii="Verdana" w:hAnsi="Verdana" w:cs="Arial"/>
          <w:i/>
          <w:sz w:val="20"/>
          <w:szCs w:val="20"/>
        </w:rPr>
        <w:t xml:space="preserve">This recipe makes use of Riverside’s </w:t>
      </w:r>
      <w:proofErr w:type="spellStart"/>
      <w:r w:rsidR="00014E29">
        <w:rPr>
          <w:rFonts w:ascii="Verdana" w:hAnsi="Verdana" w:cs="Arial"/>
          <w:i/>
          <w:sz w:val="20"/>
          <w:szCs w:val="20"/>
        </w:rPr>
        <w:t>honeynut</w:t>
      </w:r>
      <w:proofErr w:type="spellEnd"/>
      <w:r w:rsidR="00014E29">
        <w:rPr>
          <w:rFonts w:ascii="Verdana" w:hAnsi="Verdana" w:cs="Arial"/>
          <w:i/>
          <w:sz w:val="20"/>
          <w:szCs w:val="20"/>
        </w:rPr>
        <w:t xml:space="preserve"> winter squash.</w:t>
      </w:r>
    </w:p>
    <w:p w14:paraId="4F7A5A2B" w14:textId="013FB7E3" w:rsidR="00065CC9" w:rsidRDefault="00065CC9">
      <w:pPr>
        <w:rPr>
          <w:rFonts w:ascii="Verdana" w:hAnsi="Verdana" w:cs="Arial"/>
          <w:sz w:val="20"/>
          <w:szCs w:val="20"/>
        </w:rPr>
      </w:pPr>
    </w:p>
    <w:p w14:paraId="35AC802E" w14:textId="77777777" w:rsidR="00014E29" w:rsidRPr="00014E29" w:rsidRDefault="00014E29" w:rsidP="00014E29">
      <w:pPr>
        <w:rPr>
          <w:rFonts w:cstheme="minorHAnsi"/>
          <w:b/>
        </w:rPr>
      </w:pPr>
      <w:r w:rsidRPr="00014E29">
        <w:rPr>
          <w:rFonts w:cstheme="minorHAnsi"/>
          <w:b/>
        </w:rPr>
        <w:t>INGREDIENTS</w:t>
      </w:r>
    </w:p>
    <w:p w14:paraId="35BE3DA7" w14:textId="77777777" w:rsidR="00014E29" w:rsidRPr="00014E29" w:rsidRDefault="00014E29" w:rsidP="00014E29">
      <w:pPr>
        <w:spacing w:after="0" w:line="240" w:lineRule="auto"/>
        <w:rPr>
          <w:rFonts w:cstheme="minorHAnsi"/>
          <w:bCs/>
          <w:i/>
          <w:iCs/>
          <w:sz w:val="20"/>
          <w:szCs w:val="20"/>
        </w:rPr>
      </w:pPr>
      <w:r w:rsidRPr="00014E29">
        <w:rPr>
          <w:rFonts w:cstheme="minorHAnsi"/>
          <w:bCs/>
          <w:i/>
          <w:iCs/>
          <w:sz w:val="20"/>
          <w:szCs w:val="20"/>
        </w:rPr>
        <w:t>for the squash</w:t>
      </w:r>
    </w:p>
    <w:p w14:paraId="5E4FFA72" w14:textId="77777777" w:rsidR="00014E29" w:rsidRPr="00014E29" w:rsidRDefault="00014E29" w:rsidP="00014E29">
      <w:pPr>
        <w:pStyle w:val="ListParagraph"/>
        <w:numPr>
          <w:ilvl w:val="0"/>
          <w:numId w:val="3"/>
        </w:numPr>
        <w:spacing w:after="0" w:line="240" w:lineRule="auto"/>
        <w:rPr>
          <w:rFonts w:cstheme="minorHAnsi"/>
          <w:bCs/>
          <w:sz w:val="20"/>
          <w:szCs w:val="20"/>
        </w:rPr>
      </w:pPr>
      <w:r w:rsidRPr="00014E29">
        <w:rPr>
          <w:rFonts w:cstheme="minorHAnsi"/>
          <w:bCs/>
          <w:sz w:val="20"/>
          <w:szCs w:val="20"/>
        </w:rPr>
        <w:t xml:space="preserve">3 </w:t>
      </w:r>
      <w:proofErr w:type="spellStart"/>
      <w:r w:rsidRPr="00014E29">
        <w:rPr>
          <w:rFonts w:cstheme="minorHAnsi"/>
          <w:b/>
          <w:sz w:val="20"/>
          <w:szCs w:val="20"/>
        </w:rPr>
        <w:t>honeynut</w:t>
      </w:r>
      <w:proofErr w:type="spellEnd"/>
      <w:r w:rsidRPr="00014E29">
        <w:rPr>
          <w:rFonts w:cstheme="minorHAnsi"/>
          <w:b/>
          <w:sz w:val="20"/>
          <w:szCs w:val="20"/>
        </w:rPr>
        <w:t xml:space="preserve"> squash</w:t>
      </w:r>
    </w:p>
    <w:p w14:paraId="3D47CBE5" w14:textId="77777777" w:rsidR="00014E29" w:rsidRPr="00014E29" w:rsidRDefault="00014E29" w:rsidP="00014E29">
      <w:pPr>
        <w:pStyle w:val="ListParagraph"/>
        <w:numPr>
          <w:ilvl w:val="0"/>
          <w:numId w:val="3"/>
        </w:numPr>
        <w:spacing w:after="0" w:line="240" w:lineRule="auto"/>
        <w:rPr>
          <w:rFonts w:cstheme="minorHAnsi"/>
          <w:bCs/>
          <w:sz w:val="20"/>
          <w:szCs w:val="20"/>
        </w:rPr>
      </w:pPr>
      <w:r w:rsidRPr="00014E29">
        <w:rPr>
          <w:rFonts w:cstheme="minorHAnsi"/>
          <w:bCs/>
          <w:sz w:val="20"/>
          <w:szCs w:val="20"/>
        </w:rPr>
        <w:t>1 tablespoon olive oil</w:t>
      </w:r>
    </w:p>
    <w:p w14:paraId="0665D9ED" w14:textId="77777777" w:rsidR="00014E29" w:rsidRPr="00014E29" w:rsidRDefault="00014E29" w:rsidP="00014E29">
      <w:pPr>
        <w:pStyle w:val="ListParagraph"/>
        <w:numPr>
          <w:ilvl w:val="0"/>
          <w:numId w:val="3"/>
        </w:numPr>
        <w:spacing w:after="0" w:line="240" w:lineRule="auto"/>
        <w:rPr>
          <w:rFonts w:cstheme="minorHAnsi"/>
          <w:bCs/>
          <w:sz w:val="20"/>
          <w:szCs w:val="20"/>
        </w:rPr>
      </w:pPr>
      <w:r w:rsidRPr="00014E29">
        <w:rPr>
          <w:rFonts w:cstheme="minorHAnsi"/>
          <w:bCs/>
          <w:sz w:val="20"/>
          <w:szCs w:val="20"/>
        </w:rPr>
        <w:t>1 pinch salt</w:t>
      </w:r>
    </w:p>
    <w:p w14:paraId="0C660263" w14:textId="77777777" w:rsidR="00014E29" w:rsidRPr="00014E29" w:rsidRDefault="00014E29" w:rsidP="00014E29">
      <w:pPr>
        <w:spacing w:after="0" w:line="240" w:lineRule="auto"/>
        <w:rPr>
          <w:rFonts w:cstheme="minorHAnsi"/>
          <w:bCs/>
          <w:sz w:val="20"/>
          <w:szCs w:val="20"/>
        </w:rPr>
      </w:pPr>
    </w:p>
    <w:p w14:paraId="407646AA" w14:textId="77777777" w:rsidR="00014E29" w:rsidRPr="00014E29" w:rsidRDefault="00014E29" w:rsidP="00014E29">
      <w:pPr>
        <w:spacing w:after="0" w:line="240" w:lineRule="auto"/>
        <w:rPr>
          <w:rFonts w:cstheme="minorHAnsi"/>
          <w:bCs/>
          <w:i/>
          <w:iCs/>
          <w:sz w:val="20"/>
          <w:szCs w:val="20"/>
        </w:rPr>
      </w:pPr>
      <w:r w:rsidRPr="00014E29">
        <w:rPr>
          <w:rFonts w:cstheme="minorHAnsi"/>
          <w:bCs/>
          <w:i/>
          <w:iCs/>
          <w:sz w:val="20"/>
          <w:szCs w:val="20"/>
        </w:rPr>
        <w:t>for the stuffing</w:t>
      </w:r>
    </w:p>
    <w:p w14:paraId="1481B22A"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 xml:space="preserve">1 cup quinoa </w:t>
      </w:r>
      <w:proofErr w:type="spellStart"/>
      <w:r w:rsidRPr="00014E29">
        <w:rPr>
          <w:rFonts w:cstheme="minorHAnsi"/>
          <w:bCs/>
          <w:sz w:val="20"/>
          <w:szCs w:val="20"/>
        </w:rPr>
        <w:t>farro</w:t>
      </w:r>
      <w:proofErr w:type="spellEnd"/>
      <w:r w:rsidRPr="00014E29">
        <w:rPr>
          <w:rFonts w:cstheme="minorHAnsi"/>
          <w:bCs/>
          <w:sz w:val="20"/>
          <w:szCs w:val="20"/>
        </w:rPr>
        <w:t xml:space="preserve"> or a blend, cooked at room temperature</w:t>
      </w:r>
    </w:p>
    <w:p w14:paraId="4E9CB6E5"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 medium onion diced</w:t>
      </w:r>
    </w:p>
    <w:p w14:paraId="6D214D86"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2 cloves garlic minced</w:t>
      </w:r>
    </w:p>
    <w:p w14:paraId="31A801D2" w14:textId="0957650D"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8 ounces mushrooms fresh</w:t>
      </w:r>
      <w:r>
        <w:rPr>
          <w:rFonts w:cstheme="minorHAnsi"/>
          <w:bCs/>
          <w:sz w:val="20"/>
          <w:szCs w:val="20"/>
        </w:rPr>
        <w:t>,</w:t>
      </w:r>
      <w:r w:rsidRPr="00014E29">
        <w:rPr>
          <w:rFonts w:cstheme="minorHAnsi"/>
          <w:bCs/>
          <w:sz w:val="20"/>
          <w:szCs w:val="20"/>
        </w:rPr>
        <w:t xml:space="preserve"> finely diced</w:t>
      </w:r>
    </w:p>
    <w:p w14:paraId="155A9DBF"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 teaspoon thyme fresh</w:t>
      </w:r>
    </w:p>
    <w:p w14:paraId="506274AA"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1/2 teaspoon sage dried, crumbled</w:t>
      </w:r>
    </w:p>
    <w:p w14:paraId="6C227426"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2 cups kale leaves only, tough stems removed, finely chopped</w:t>
      </w:r>
    </w:p>
    <w:p w14:paraId="00CEC035"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1/4 cup vegetable broth</w:t>
      </w:r>
    </w:p>
    <w:p w14:paraId="16B06209"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 tablespoon olive oil</w:t>
      </w:r>
    </w:p>
    <w:p w14:paraId="07ADB044"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1/2 teaspoon salt</w:t>
      </w:r>
    </w:p>
    <w:p w14:paraId="2D4FDA23" w14:textId="77777777" w:rsidR="00014E29" w:rsidRPr="00014E29" w:rsidRDefault="00014E29" w:rsidP="00014E29">
      <w:pPr>
        <w:pStyle w:val="ListParagraph"/>
        <w:numPr>
          <w:ilvl w:val="0"/>
          <w:numId w:val="4"/>
        </w:numPr>
        <w:spacing w:after="0" w:line="240" w:lineRule="auto"/>
        <w:rPr>
          <w:rFonts w:cstheme="minorHAnsi"/>
          <w:bCs/>
          <w:sz w:val="20"/>
          <w:szCs w:val="20"/>
        </w:rPr>
      </w:pPr>
      <w:r w:rsidRPr="00014E29">
        <w:rPr>
          <w:rFonts w:cstheme="minorHAnsi"/>
          <w:bCs/>
          <w:sz w:val="20"/>
          <w:szCs w:val="20"/>
        </w:rPr>
        <w:t>1/2 teaspoon pepper</w:t>
      </w:r>
    </w:p>
    <w:p w14:paraId="6B704019" w14:textId="77777777" w:rsidR="00014E29" w:rsidRPr="00014E29" w:rsidRDefault="00014E29" w:rsidP="00014E29">
      <w:pPr>
        <w:pStyle w:val="ListParagraph"/>
        <w:numPr>
          <w:ilvl w:val="0"/>
          <w:numId w:val="4"/>
        </w:numPr>
        <w:rPr>
          <w:rFonts w:cstheme="minorHAnsi"/>
          <w:bCs/>
          <w:sz w:val="20"/>
          <w:szCs w:val="20"/>
        </w:rPr>
      </w:pPr>
      <w:r w:rsidRPr="00014E29">
        <w:rPr>
          <w:rFonts w:cstheme="minorHAnsi"/>
          <w:bCs/>
          <w:sz w:val="20"/>
          <w:szCs w:val="20"/>
        </w:rPr>
        <w:t>1/4 teaspoon nutmeg freshly grated</w:t>
      </w:r>
    </w:p>
    <w:p w14:paraId="4C57FD4C" w14:textId="77777777" w:rsidR="00014E29" w:rsidRPr="00014E29" w:rsidRDefault="00014E29" w:rsidP="00014E29">
      <w:pPr>
        <w:pStyle w:val="ListParagraph"/>
        <w:numPr>
          <w:ilvl w:val="0"/>
          <w:numId w:val="4"/>
        </w:numPr>
        <w:rPr>
          <w:rFonts w:cstheme="minorHAnsi"/>
          <w:bCs/>
          <w:sz w:val="20"/>
          <w:szCs w:val="20"/>
        </w:rPr>
      </w:pPr>
      <w:r w:rsidRPr="00014E29">
        <w:rPr>
          <w:rFonts w:cstheme="minorHAnsi"/>
          <w:bCs/>
          <w:sz w:val="20"/>
          <w:szCs w:val="20"/>
        </w:rPr>
        <w:t>3/4 cup Parmigiano Reggiano freshly grated</w:t>
      </w:r>
    </w:p>
    <w:p w14:paraId="6A1B515A" w14:textId="77777777" w:rsidR="00014E29" w:rsidRDefault="00014E29" w:rsidP="00014E29">
      <w:pPr>
        <w:rPr>
          <w:rFonts w:cstheme="minorHAnsi"/>
          <w:bCs/>
          <w:i/>
          <w:iCs/>
          <w:sz w:val="20"/>
          <w:szCs w:val="20"/>
        </w:rPr>
      </w:pPr>
      <w:r w:rsidRPr="00014E29">
        <w:rPr>
          <w:rFonts w:cstheme="minorHAnsi"/>
          <w:bCs/>
          <w:i/>
          <w:iCs/>
          <w:sz w:val="20"/>
          <w:szCs w:val="20"/>
        </w:rPr>
        <w:t>for topping</w:t>
      </w:r>
    </w:p>
    <w:p w14:paraId="7684917C" w14:textId="657239AB" w:rsidR="00014E29" w:rsidRPr="00014E29" w:rsidRDefault="00014E29" w:rsidP="00014E29">
      <w:pPr>
        <w:pStyle w:val="ListParagraph"/>
        <w:numPr>
          <w:ilvl w:val="0"/>
          <w:numId w:val="6"/>
        </w:numPr>
        <w:rPr>
          <w:rFonts w:cstheme="minorHAnsi"/>
          <w:bCs/>
          <w:sz w:val="20"/>
          <w:szCs w:val="20"/>
        </w:rPr>
      </w:pPr>
      <w:r w:rsidRPr="00014E29">
        <w:rPr>
          <w:rFonts w:cstheme="minorHAnsi"/>
          <w:bCs/>
          <w:sz w:val="20"/>
          <w:szCs w:val="20"/>
        </w:rPr>
        <w:t>1 teaspoon butter</w:t>
      </w:r>
    </w:p>
    <w:p w14:paraId="56CE4552" w14:textId="77777777" w:rsidR="00014E29" w:rsidRPr="00014E29" w:rsidRDefault="00014E29" w:rsidP="00014E29">
      <w:pPr>
        <w:pStyle w:val="ListParagraph"/>
        <w:numPr>
          <w:ilvl w:val="0"/>
          <w:numId w:val="5"/>
        </w:numPr>
        <w:rPr>
          <w:rFonts w:cstheme="minorHAnsi"/>
          <w:bCs/>
          <w:sz w:val="20"/>
          <w:szCs w:val="20"/>
        </w:rPr>
      </w:pPr>
      <w:r w:rsidRPr="00014E29">
        <w:rPr>
          <w:rFonts w:cstheme="minorHAnsi"/>
          <w:bCs/>
          <w:sz w:val="20"/>
          <w:szCs w:val="20"/>
        </w:rPr>
        <w:t>1 slice bread (potato bread, sourdough or plain white bread)</w:t>
      </w:r>
    </w:p>
    <w:p w14:paraId="42463D9F" w14:textId="77777777" w:rsidR="00014E29" w:rsidRPr="00014E29" w:rsidRDefault="00014E29" w:rsidP="00014E29">
      <w:pPr>
        <w:rPr>
          <w:rFonts w:cstheme="minorHAnsi"/>
          <w:b/>
        </w:rPr>
      </w:pPr>
      <w:r w:rsidRPr="00014E29">
        <w:rPr>
          <w:rFonts w:cstheme="minorHAnsi"/>
          <w:b/>
        </w:rPr>
        <w:t>INSTRUCTIONS</w:t>
      </w:r>
    </w:p>
    <w:p w14:paraId="1BB6C6A5" w14:textId="77777777" w:rsidR="00014E29" w:rsidRPr="00014E29" w:rsidRDefault="00014E29" w:rsidP="00014E29">
      <w:pPr>
        <w:pStyle w:val="ListParagraph"/>
        <w:numPr>
          <w:ilvl w:val="0"/>
          <w:numId w:val="7"/>
        </w:numPr>
        <w:rPr>
          <w:rFonts w:cstheme="minorHAnsi"/>
          <w:bCs/>
          <w:sz w:val="20"/>
          <w:szCs w:val="20"/>
        </w:rPr>
      </w:pPr>
      <w:r w:rsidRPr="00014E29">
        <w:rPr>
          <w:rFonts w:cstheme="minorHAnsi"/>
          <w:bCs/>
          <w:sz w:val="20"/>
          <w:szCs w:val="20"/>
        </w:rPr>
        <w:t>Preheat the oven to 400°. Line a baking sheet with parchment paper.</w:t>
      </w:r>
    </w:p>
    <w:p w14:paraId="4DEF5F2A" w14:textId="77777777" w:rsidR="00014E29" w:rsidRPr="00014E29" w:rsidRDefault="00014E29" w:rsidP="00014E29">
      <w:pPr>
        <w:pStyle w:val="ListParagraph"/>
        <w:numPr>
          <w:ilvl w:val="0"/>
          <w:numId w:val="7"/>
        </w:numPr>
        <w:rPr>
          <w:rFonts w:cstheme="minorHAnsi"/>
          <w:bCs/>
          <w:sz w:val="20"/>
          <w:szCs w:val="20"/>
        </w:rPr>
      </w:pPr>
      <w:r w:rsidRPr="00014E29">
        <w:rPr>
          <w:rFonts w:cstheme="minorHAnsi"/>
          <w:bCs/>
          <w:sz w:val="20"/>
          <w:szCs w:val="20"/>
        </w:rPr>
        <w:t>Cut the squash in half, vertically and scoop out the seeds. Drizzle the cut side with olive oil and rub it into the flesh. Sprinkle with salt and place the squash cut-side-down onto the baking sheet. Roast for 20 minutes.</w:t>
      </w:r>
    </w:p>
    <w:p w14:paraId="7322A313" w14:textId="77777777" w:rsidR="00014E29" w:rsidRPr="00014E29" w:rsidRDefault="00014E29" w:rsidP="00014E29">
      <w:pPr>
        <w:pStyle w:val="ListParagraph"/>
        <w:numPr>
          <w:ilvl w:val="0"/>
          <w:numId w:val="7"/>
        </w:numPr>
        <w:rPr>
          <w:rFonts w:cstheme="minorHAnsi"/>
          <w:bCs/>
          <w:sz w:val="20"/>
          <w:szCs w:val="20"/>
        </w:rPr>
      </w:pPr>
      <w:r w:rsidRPr="00014E29">
        <w:rPr>
          <w:rFonts w:cstheme="minorHAnsi"/>
          <w:bCs/>
          <w:sz w:val="20"/>
          <w:szCs w:val="20"/>
        </w:rPr>
        <w:t xml:space="preserve">Meanwhile in a medium skillet, heat the olive oil over medium heat and add the onions and garlic. </w:t>
      </w:r>
      <w:proofErr w:type="spellStart"/>
      <w:r w:rsidRPr="00014E29">
        <w:rPr>
          <w:rFonts w:cstheme="minorHAnsi"/>
          <w:bCs/>
          <w:sz w:val="20"/>
          <w:szCs w:val="20"/>
        </w:rPr>
        <w:t>Saute</w:t>
      </w:r>
      <w:proofErr w:type="spellEnd"/>
      <w:r w:rsidRPr="00014E29">
        <w:rPr>
          <w:rFonts w:cstheme="minorHAnsi"/>
          <w:bCs/>
          <w:sz w:val="20"/>
          <w:szCs w:val="20"/>
        </w:rPr>
        <w:t xml:space="preserve"> for 2-3 minutes then stir in the chopped mushrooms, thyme, sage and salt, cook until the mushrooms release their liquid, about 5 minutes. Stir in the chopped kale and vegetable broth, cover and reduce heat to a simmer for 3-4 minutes until kale softens. Stir in the pepper, nutmeg and the cooked grains. Add the </w:t>
      </w:r>
      <w:proofErr w:type="spellStart"/>
      <w:r w:rsidRPr="00014E29">
        <w:rPr>
          <w:rFonts w:cstheme="minorHAnsi"/>
          <w:bCs/>
          <w:sz w:val="20"/>
          <w:szCs w:val="20"/>
        </w:rPr>
        <w:t>parmigiano</w:t>
      </w:r>
      <w:proofErr w:type="spellEnd"/>
      <w:r w:rsidRPr="00014E29">
        <w:rPr>
          <w:rFonts w:cstheme="minorHAnsi"/>
          <w:bCs/>
          <w:sz w:val="20"/>
          <w:szCs w:val="20"/>
        </w:rPr>
        <w:t xml:space="preserve"> </w:t>
      </w:r>
      <w:proofErr w:type="spellStart"/>
      <w:r w:rsidRPr="00014E29">
        <w:rPr>
          <w:rFonts w:cstheme="minorHAnsi"/>
          <w:bCs/>
          <w:sz w:val="20"/>
          <w:szCs w:val="20"/>
        </w:rPr>
        <w:t>reggiano</w:t>
      </w:r>
      <w:proofErr w:type="spellEnd"/>
      <w:r w:rsidRPr="00014E29">
        <w:rPr>
          <w:rFonts w:cstheme="minorHAnsi"/>
          <w:bCs/>
          <w:sz w:val="20"/>
          <w:szCs w:val="20"/>
        </w:rPr>
        <w:t xml:space="preserve"> and stir until just combined.</w:t>
      </w:r>
    </w:p>
    <w:p w14:paraId="3BF6FE13" w14:textId="77777777" w:rsidR="00014E29" w:rsidRDefault="00014E29" w:rsidP="00F65880">
      <w:pPr>
        <w:pStyle w:val="ListParagraph"/>
        <w:numPr>
          <w:ilvl w:val="0"/>
          <w:numId w:val="7"/>
        </w:numPr>
        <w:rPr>
          <w:rFonts w:cstheme="minorHAnsi"/>
          <w:bCs/>
          <w:sz w:val="20"/>
          <w:szCs w:val="20"/>
        </w:rPr>
      </w:pPr>
      <w:r w:rsidRPr="00014E29">
        <w:rPr>
          <w:rFonts w:cstheme="minorHAnsi"/>
          <w:bCs/>
          <w:sz w:val="20"/>
          <w:szCs w:val="20"/>
        </w:rPr>
        <w:t>Tear the bread into large pieces and transfer to a mini prep food processor. Add the butter and pulse several times until it forms bread crumbs.</w:t>
      </w:r>
    </w:p>
    <w:p w14:paraId="5D5E46E7" w14:textId="07394ACB" w:rsidR="00014E29" w:rsidRPr="00014E29" w:rsidRDefault="00014E29" w:rsidP="00F65880">
      <w:pPr>
        <w:pStyle w:val="ListParagraph"/>
        <w:numPr>
          <w:ilvl w:val="0"/>
          <w:numId w:val="7"/>
        </w:numPr>
        <w:rPr>
          <w:rFonts w:cstheme="minorHAnsi"/>
          <w:bCs/>
          <w:sz w:val="20"/>
          <w:szCs w:val="20"/>
        </w:rPr>
      </w:pPr>
      <w:r w:rsidRPr="00014E29">
        <w:rPr>
          <w:rFonts w:cstheme="minorHAnsi"/>
          <w:bCs/>
          <w:sz w:val="20"/>
          <w:szCs w:val="20"/>
        </w:rPr>
        <w:t>When the squash is done, fill the cavities with the stuffing and sprinkle with breadcrumbs and bake for an additional 10 minutes. If the breadcrumbs need additional browning, turn on the broiler and cook just until the breadcrumbs start to brown, (about a minute or two).</w:t>
      </w:r>
    </w:p>
    <w:p w14:paraId="04D2EE61" w14:textId="77777777" w:rsidR="00014E29" w:rsidRPr="00014E29" w:rsidRDefault="00014E29" w:rsidP="00014E29">
      <w:pPr>
        <w:rPr>
          <w:rFonts w:cstheme="minorHAnsi"/>
          <w:bCs/>
          <w:sz w:val="20"/>
          <w:szCs w:val="20"/>
        </w:rPr>
      </w:pPr>
    </w:p>
    <w:p w14:paraId="44B57E42" w14:textId="1372A793" w:rsidR="00065CC9" w:rsidRPr="00014E29" w:rsidRDefault="00014E29" w:rsidP="00014E29">
      <w:pPr>
        <w:rPr>
          <w:rFonts w:cstheme="minorHAnsi"/>
          <w:bCs/>
          <w:sz w:val="20"/>
          <w:szCs w:val="20"/>
        </w:rPr>
      </w:pPr>
      <w:r w:rsidRPr="00014E29">
        <w:rPr>
          <w:rFonts w:cstheme="minorHAnsi"/>
          <w:bCs/>
          <w:sz w:val="20"/>
          <w:szCs w:val="20"/>
        </w:rPr>
        <w:t>Yield: 6 servings</w:t>
      </w:r>
      <w:r>
        <w:rPr>
          <w:rFonts w:cstheme="minorHAnsi"/>
          <w:bCs/>
          <w:sz w:val="20"/>
          <w:szCs w:val="20"/>
        </w:rPr>
        <w:br/>
      </w:r>
      <w:r w:rsidRPr="00014E29">
        <w:rPr>
          <w:rFonts w:cstheme="minorHAnsi"/>
          <w:bCs/>
          <w:sz w:val="20"/>
          <w:szCs w:val="20"/>
        </w:rPr>
        <w:t xml:space="preserve">source: </w:t>
      </w:r>
      <w:hyperlink r:id="rId6" w:history="1">
        <w:r w:rsidRPr="00014E29">
          <w:rPr>
            <w:rStyle w:val="Hyperlink"/>
            <w:rFonts w:cstheme="minorHAnsi"/>
            <w:bCs/>
            <w:sz w:val="20"/>
            <w:szCs w:val="20"/>
          </w:rPr>
          <w:t>garlicandzest.com</w:t>
        </w:r>
      </w:hyperlink>
      <w:bookmarkStart w:id="0" w:name="_GoBack"/>
      <w:bookmarkEnd w:id="0"/>
    </w:p>
    <w:sectPr w:rsidR="00065CC9" w:rsidRPr="00014E29" w:rsidSect="00014E2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2E05"/>
    <w:multiLevelType w:val="hybridMultilevel"/>
    <w:tmpl w:val="49FC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C46A1"/>
    <w:multiLevelType w:val="hybridMultilevel"/>
    <w:tmpl w:val="97F4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A33D4"/>
    <w:multiLevelType w:val="hybridMultilevel"/>
    <w:tmpl w:val="0DD4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15929"/>
    <w:multiLevelType w:val="hybridMultilevel"/>
    <w:tmpl w:val="709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B0CD9"/>
    <w:multiLevelType w:val="hybridMultilevel"/>
    <w:tmpl w:val="1E64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14E29"/>
    <w:rsid w:val="00065CC9"/>
    <w:rsid w:val="00665716"/>
    <w:rsid w:val="006E72AC"/>
    <w:rsid w:val="009663FA"/>
    <w:rsid w:val="00D06CF6"/>
    <w:rsid w:val="00D5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unhideWhenUsed/>
    <w:rsid w:val="00014E29"/>
    <w:rPr>
      <w:color w:val="0563C1" w:themeColor="hyperlink"/>
      <w:u w:val="single"/>
    </w:rPr>
  </w:style>
  <w:style w:type="character" w:styleId="UnresolvedMention">
    <w:name w:val="Unresolved Mention"/>
    <w:basedOn w:val="DefaultParagraphFont"/>
    <w:uiPriority w:val="99"/>
    <w:semiHidden/>
    <w:unhideWhenUsed/>
    <w:rsid w:val="0001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428">
      <w:bodyDiv w:val="1"/>
      <w:marLeft w:val="0"/>
      <w:marRight w:val="0"/>
      <w:marTop w:val="0"/>
      <w:marBottom w:val="0"/>
      <w:divBdr>
        <w:top w:val="none" w:sz="0" w:space="0" w:color="auto"/>
        <w:left w:val="none" w:sz="0" w:space="0" w:color="auto"/>
        <w:bottom w:val="none" w:sz="0" w:space="0" w:color="auto"/>
        <w:right w:val="none" w:sz="0" w:space="0" w:color="auto"/>
      </w:divBdr>
      <w:divsChild>
        <w:div w:id="75906270">
          <w:marLeft w:val="0"/>
          <w:marRight w:val="0"/>
          <w:marTop w:val="0"/>
          <w:marBottom w:val="0"/>
          <w:divBdr>
            <w:top w:val="none" w:sz="0" w:space="0" w:color="auto"/>
            <w:left w:val="none" w:sz="0" w:space="0" w:color="auto"/>
            <w:bottom w:val="none" w:sz="0" w:space="0" w:color="auto"/>
            <w:right w:val="none" w:sz="0" w:space="0" w:color="auto"/>
          </w:divBdr>
          <w:divsChild>
            <w:div w:id="1331787374">
              <w:marLeft w:val="0"/>
              <w:marRight w:val="0"/>
              <w:marTop w:val="0"/>
              <w:marBottom w:val="0"/>
              <w:divBdr>
                <w:top w:val="none" w:sz="0" w:space="0" w:color="auto"/>
                <w:left w:val="none" w:sz="0" w:space="0" w:color="auto"/>
                <w:bottom w:val="none" w:sz="0" w:space="0" w:color="auto"/>
                <w:right w:val="none" w:sz="0" w:space="0" w:color="auto"/>
              </w:divBdr>
              <w:divsChild>
                <w:div w:id="985282409">
                  <w:marLeft w:val="0"/>
                  <w:marRight w:val="0"/>
                  <w:marTop w:val="0"/>
                  <w:marBottom w:val="0"/>
                  <w:divBdr>
                    <w:top w:val="none" w:sz="0" w:space="0" w:color="auto"/>
                    <w:left w:val="none" w:sz="0" w:space="0" w:color="auto"/>
                    <w:bottom w:val="none" w:sz="0" w:space="0" w:color="auto"/>
                    <w:right w:val="none" w:sz="0" w:space="0" w:color="auto"/>
                  </w:divBdr>
                  <w:divsChild>
                    <w:div w:id="1751269185">
                      <w:marLeft w:val="0"/>
                      <w:marRight w:val="0"/>
                      <w:marTop w:val="0"/>
                      <w:marBottom w:val="0"/>
                      <w:divBdr>
                        <w:top w:val="none" w:sz="0" w:space="0" w:color="auto"/>
                        <w:left w:val="none" w:sz="0" w:space="0" w:color="auto"/>
                        <w:bottom w:val="none" w:sz="0" w:space="0" w:color="auto"/>
                        <w:right w:val="none" w:sz="0" w:space="0" w:color="auto"/>
                      </w:divBdr>
                      <w:divsChild>
                        <w:div w:id="1927617207">
                          <w:marLeft w:val="0"/>
                          <w:marRight w:val="0"/>
                          <w:marTop w:val="0"/>
                          <w:marBottom w:val="0"/>
                          <w:divBdr>
                            <w:top w:val="none" w:sz="0" w:space="0" w:color="auto"/>
                            <w:left w:val="none" w:sz="0" w:space="0" w:color="auto"/>
                            <w:bottom w:val="none" w:sz="0" w:space="0" w:color="auto"/>
                            <w:right w:val="none" w:sz="0" w:space="0" w:color="auto"/>
                          </w:divBdr>
                          <w:divsChild>
                            <w:div w:id="84499212">
                              <w:marLeft w:val="0"/>
                              <w:marRight w:val="0"/>
                              <w:marTop w:val="0"/>
                              <w:marBottom w:val="0"/>
                              <w:divBdr>
                                <w:top w:val="none" w:sz="0" w:space="0" w:color="auto"/>
                                <w:left w:val="none" w:sz="0" w:space="0" w:color="auto"/>
                                <w:bottom w:val="none" w:sz="0" w:space="0" w:color="auto"/>
                                <w:right w:val="none" w:sz="0" w:space="0" w:color="auto"/>
                              </w:divBdr>
                              <w:divsChild>
                                <w:div w:id="1498183558">
                                  <w:marLeft w:val="0"/>
                                  <w:marRight w:val="0"/>
                                  <w:marTop w:val="0"/>
                                  <w:marBottom w:val="0"/>
                                  <w:divBdr>
                                    <w:top w:val="none" w:sz="0" w:space="0" w:color="auto"/>
                                    <w:left w:val="none" w:sz="0" w:space="0" w:color="auto"/>
                                    <w:bottom w:val="none" w:sz="0" w:space="0" w:color="auto"/>
                                    <w:right w:val="none" w:sz="0" w:space="0" w:color="auto"/>
                                  </w:divBdr>
                                  <w:divsChild>
                                    <w:div w:id="132021763">
                                      <w:marLeft w:val="0"/>
                                      <w:marRight w:val="0"/>
                                      <w:marTop w:val="0"/>
                                      <w:marBottom w:val="0"/>
                                      <w:divBdr>
                                        <w:top w:val="none" w:sz="0" w:space="0" w:color="auto"/>
                                        <w:left w:val="none" w:sz="0" w:space="0" w:color="auto"/>
                                        <w:bottom w:val="none" w:sz="0" w:space="0" w:color="auto"/>
                                        <w:right w:val="none" w:sz="0" w:space="0" w:color="auto"/>
                                      </w:divBdr>
                                      <w:divsChild>
                                        <w:div w:id="398405581">
                                          <w:marLeft w:val="0"/>
                                          <w:marRight w:val="0"/>
                                          <w:marTop w:val="0"/>
                                          <w:marBottom w:val="0"/>
                                          <w:divBdr>
                                            <w:top w:val="none" w:sz="0" w:space="0" w:color="auto"/>
                                            <w:left w:val="none" w:sz="0" w:space="0" w:color="auto"/>
                                            <w:bottom w:val="none" w:sz="0" w:space="0" w:color="auto"/>
                                            <w:right w:val="none" w:sz="0" w:space="0" w:color="auto"/>
                                          </w:divBdr>
                                          <w:divsChild>
                                            <w:div w:id="1706170971">
                                              <w:marLeft w:val="0"/>
                                              <w:marRight w:val="0"/>
                                              <w:marTop w:val="0"/>
                                              <w:marBottom w:val="0"/>
                                              <w:divBdr>
                                                <w:top w:val="none" w:sz="0" w:space="0" w:color="auto"/>
                                                <w:left w:val="none" w:sz="0" w:space="0" w:color="auto"/>
                                                <w:bottom w:val="none" w:sz="0" w:space="0" w:color="auto"/>
                                                <w:right w:val="none" w:sz="0" w:space="0" w:color="auto"/>
                                              </w:divBdr>
                                              <w:divsChild>
                                                <w:div w:id="2128573078">
                                                  <w:marLeft w:val="0"/>
                                                  <w:marRight w:val="0"/>
                                                  <w:marTop w:val="0"/>
                                                  <w:marBottom w:val="0"/>
                                                  <w:divBdr>
                                                    <w:top w:val="none" w:sz="0" w:space="0" w:color="auto"/>
                                                    <w:left w:val="none" w:sz="0" w:space="0" w:color="auto"/>
                                                    <w:bottom w:val="none" w:sz="0" w:space="0" w:color="auto"/>
                                                    <w:right w:val="none" w:sz="0" w:space="0" w:color="auto"/>
                                                  </w:divBdr>
                                                </w:div>
                                                <w:div w:id="1350789466">
                                                  <w:marLeft w:val="0"/>
                                                  <w:marRight w:val="0"/>
                                                  <w:marTop w:val="0"/>
                                                  <w:marBottom w:val="0"/>
                                                  <w:divBdr>
                                                    <w:top w:val="none" w:sz="0" w:space="0" w:color="auto"/>
                                                    <w:left w:val="none" w:sz="0" w:space="0" w:color="auto"/>
                                                    <w:bottom w:val="none" w:sz="0" w:space="0" w:color="auto"/>
                                                    <w:right w:val="none" w:sz="0" w:space="0" w:color="auto"/>
                                                  </w:divBdr>
                                                </w:div>
                                                <w:div w:id="949237280">
                                                  <w:marLeft w:val="0"/>
                                                  <w:marRight w:val="0"/>
                                                  <w:marTop w:val="0"/>
                                                  <w:marBottom w:val="0"/>
                                                  <w:divBdr>
                                                    <w:top w:val="none" w:sz="0" w:space="0" w:color="auto"/>
                                                    <w:left w:val="none" w:sz="0" w:space="0" w:color="auto"/>
                                                    <w:bottom w:val="none" w:sz="0" w:space="0" w:color="auto"/>
                                                    <w:right w:val="none" w:sz="0" w:space="0" w:color="auto"/>
                                                  </w:divBdr>
                                                </w:div>
                                                <w:div w:id="1292708229">
                                                  <w:marLeft w:val="0"/>
                                                  <w:marRight w:val="0"/>
                                                  <w:marTop w:val="0"/>
                                                  <w:marBottom w:val="0"/>
                                                  <w:divBdr>
                                                    <w:top w:val="none" w:sz="0" w:space="0" w:color="auto"/>
                                                    <w:left w:val="none" w:sz="0" w:space="0" w:color="auto"/>
                                                    <w:bottom w:val="none" w:sz="0" w:space="0" w:color="auto"/>
                                                    <w:right w:val="none" w:sz="0" w:space="0" w:color="auto"/>
                                                  </w:divBdr>
                                                  <w:divsChild>
                                                    <w:div w:id="1694576275">
                                                      <w:marLeft w:val="0"/>
                                                      <w:marRight w:val="0"/>
                                                      <w:marTop w:val="0"/>
                                                      <w:marBottom w:val="0"/>
                                                      <w:divBdr>
                                                        <w:top w:val="none" w:sz="0" w:space="0" w:color="auto"/>
                                                        <w:left w:val="none" w:sz="0" w:space="0" w:color="auto"/>
                                                        <w:bottom w:val="none" w:sz="0" w:space="0" w:color="auto"/>
                                                        <w:right w:val="none" w:sz="0" w:space="0" w:color="auto"/>
                                                      </w:divBdr>
                                                    </w:div>
                                                    <w:div w:id="1309822910">
                                                      <w:marLeft w:val="0"/>
                                                      <w:marRight w:val="0"/>
                                                      <w:marTop w:val="0"/>
                                                      <w:marBottom w:val="0"/>
                                                      <w:divBdr>
                                                        <w:top w:val="none" w:sz="0" w:space="0" w:color="auto"/>
                                                        <w:left w:val="none" w:sz="0" w:space="0" w:color="auto"/>
                                                        <w:bottom w:val="none" w:sz="0" w:space="0" w:color="auto"/>
                                                        <w:right w:val="none" w:sz="0" w:space="0" w:color="auto"/>
                                                      </w:divBdr>
                                                    </w:div>
                                                    <w:div w:id="1560440122">
                                                      <w:marLeft w:val="0"/>
                                                      <w:marRight w:val="0"/>
                                                      <w:marTop w:val="0"/>
                                                      <w:marBottom w:val="0"/>
                                                      <w:divBdr>
                                                        <w:top w:val="none" w:sz="0" w:space="0" w:color="auto"/>
                                                        <w:left w:val="none" w:sz="0" w:space="0" w:color="auto"/>
                                                        <w:bottom w:val="none" w:sz="0" w:space="0" w:color="auto"/>
                                                        <w:right w:val="none" w:sz="0" w:space="0" w:color="auto"/>
                                                      </w:divBdr>
                                                    </w:div>
                                                    <w:div w:id="1972862683">
                                                      <w:marLeft w:val="0"/>
                                                      <w:marRight w:val="0"/>
                                                      <w:marTop w:val="0"/>
                                                      <w:marBottom w:val="0"/>
                                                      <w:divBdr>
                                                        <w:top w:val="none" w:sz="0" w:space="0" w:color="auto"/>
                                                        <w:left w:val="none" w:sz="0" w:space="0" w:color="auto"/>
                                                        <w:bottom w:val="none" w:sz="0" w:space="0" w:color="auto"/>
                                                        <w:right w:val="none" w:sz="0" w:space="0" w:color="auto"/>
                                                      </w:divBdr>
                                                    </w:div>
                                                    <w:div w:id="1235044265">
                                                      <w:marLeft w:val="0"/>
                                                      <w:marRight w:val="0"/>
                                                      <w:marTop w:val="0"/>
                                                      <w:marBottom w:val="0"/>
                                                      <w:divBdr>
                                                        <w:top w:val="none" w:sz="0" w:space="0" w:color="auto"/>
                                                        <w:left w:val="none" w:sz="0" w:space="0" w:color="auto"/>
                                                        <w:bottom w:val="none" w:sz="0" w:space="0" w:color="auto"/>
                                                        <w:right w:val="none" w:sz="0" w:space="0" w:color="auto"/>
                                                      </w:divBdr>
                                                    </w:div>
                                                  </w:divsChild>
                                                </w:div>
                                                <w:div w:id="1785925174">
                                                  <w:marLeft w:val="0"/>
                                                  <w:marRight w:val="0"/>
                                                  <w:marTop w:val="0"/>
                                                  <w:marBottom w:val="0"/>
                                                  <w:divBdr>
                                                    <w:top w:val="none" w:sz="0" w:space="0" w:color="auto"/>
                                                    <w:left w:val="none" w:sz="0" w:space="0" w:color="auto"/>
                                                    <w:bottom w:val="none" w:sz="0" w:space="0" w:color="auto"/>
                                                    <w:right w:val="none" w:sz="0" w:space="0" w:color="auto"/>
                                                  </w:divBdr>
                                                  <w:divsChild>
                                                    <w:div w:id="1950775954">
                                                      <w:marLeft w:val="0"/>
                                                      <w:marRight w:val="0"/>
                                                      <w:marTop w:val="0"/>
                                                      <w:marBottom w:val="0"/>
                                                      <w:divBdr>
                                                        <w:top w:val="none" w:sz="0" w:space="0" w:color="auto"/>
                                                        <w:left w:val="none" w:sz="0" w:space="0" w:color="auto"/>
                                                        <w:bottom w:val="none" w:sz="0" w:space="0" w:color="auto"/>
                                                        <w:right w:val="none" w:sz="0" w:space="0" w:color="auto"/>
                                                      </w:divBdr>
                                                    </w:div>
                                                  </w:divsChild>
                                                </w:div>
                                                <w:div w:id="10488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licandzest.com/savory-stuffed-honeynut-squash/"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2</cp:revision>
  <dcterms:created xsi:type="dcterms:W3CDTF">2019-10-10T18:17:00Z</dcterms:created>
  <dcterms:modified xsi:type="dcterms:W3CDTF">2019-10-10T18:17:00Z</dcterms:modified>
</cp:coreProperties>
</file>